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A4E" w:rsidRDefault="00BA0A4E" w:rsidP="004049A6">
      <w:pPr>
        <w:jc w:val="center"/>
        <w:rPr>
          <w:b/>
          <w:color w:val="FF6600"/>
          <w:sz w:val="44"/>
          <w:szCs w:val="44"/>
        </w:rPr>
      </w:pPr>
      <w:bookmarkStart w:id="0" w:name="_GoBack"/>
      <w:bookmarkEnd w:id="0"/>
    </w:p>
    <w:p w:rsidR="00BA0A4E" w:rsidRDefault="00BA0A4E" w:rsidP="004049A6">
      <w:pPr>
        <w:jc w:val="center"/>
        <w:rPr>
          <w:b/>
          <w:color w:val="FF6600"/>
          <w:sz w:val="44"/>
          <w:szCs w:val="44"/>
        </w:rPr>
      </w:pPr>
    </w:p>
    <w:p w:rsidR="00BA0A4E" w:rsidRDefault="00BA0A4E" w:rsidP="004049A6">
      <w:pPr>
        <w:jc w:val="center"/>
        <w:rPr>
          <w:b/>
          <w:color w:val="FF6600"/>
          <w:sz w:val="44"/>
          <w:szCs w:val="44"/>
        </w:rPr>
      </w:pPr>
    </w:p>
    <w:p w:rsidR="00BA0A4E" w:rsidRDefault="00BA0A4E" w:rsidP="004049A6">
      <w:pPr>
        <w:jc w:val="center"/>
        <w:rPr>
          <w:b/>
          <w:color w:val="FF6600"/>
          <w:sz w:val="44"/>
          <w:szCs w:val="44"/>
        </w:rPr>
      </w:pPr>
    </w:p>
    <w:p w:rsidR="00BA0A4E" w:rsidRDefault="00BA0A4E" w:rsidP="004049A6">
      <w:pPr>
        <w:jc w:val="center"/>
        <w:rPr>
          <w:b/>
          <w:color w:val="FF6600"/>
          <w:sz w:val="44"/>
          <w:szCs w:val="44"/>
        </w:rPr>
      </w:pPr>
    </w:p>
    <w:p w:rsidR="00BA0A4E" w:rsidRDefault="00BA0A4E" w:rsidP="004049A6">
      <w:pPr>
        <w:jc w:val="center"/>
        <w:rPr>
          <w:b/>
          <w:color w:val="FF6600"/>
          <w:sz w:val="44"/>
          <w:szCs w:val="44"/>
        </w:rPr>
      </w:pPr>
    </w:p>
    <w:p w:rsidR="00BA0A4E" w:rsidRDefault="00BA0A4E" w:rsidP="004049A6">
      <w:pPr>
        <w:jc w:val="center"/>
        <w:rPr>
          <w:b/>
          <w:color w:val="FF6600"/>
          <w:sz w:val="44"/>
          <w:szCs w:val="44"/>
        </w:rPr>
      </w:pPr>
    </w:p>
    <w:p w:rsidR="00BA0A4E" w:rsidRDefault="00BA0A4E" w:rsidP="004049A6">
      <w:pPr>
        <w:jc w:val="center"/>
        <w:rPr>
          <w:b/>
          <w:color w:val="FF6600"/>
          <w:sz w:val="44"/>
          <w:szCs w:val="44"/>
        </w:rPr>
      </w:pPr>
    </w:p>
    <w:p w:rsidR="004049A6" w:rsidRPr="004A67B7" w:rsidRDefault="004C3950" w:rsidP="004049A6">
      <w:pPr>
        <w:jc w:val="center"/>
        <w:rPr>
          <w:rFonts w:eastAsia="Arial Unicode MS"/>
          <w:b/>
          <w:color w:val="FF6600"/>
          <w:sz w:val="44"/>
        </w:rPr>
      </w:pPr>
      <w:r w:rsidRPr="004A67B7">
        <w:rPr>
          <w:b/>
          <w:color w:val="FF6600"/>
          <w:sz w:val="44"/>
          <w:szCs w:val="44"/>
        </w:rPr>
        <w:t>Planning Guide</w:t>
      </w:r>
    </w:p>
    <w:p w:rsidR="004049A6" w:rsidRPr="004A67B7" w:rsidRDefault="004049A6" w:rsidP="004049A6">
      <w:pPr>
        <w:jc w:val="center"/>
        <w:rPr>
          <w:rFonts w:eastAsia="Arial Unicode MS"/>
          <w:b/>
          <w:color w:val="FF6600"/>
          <w:sz w:val="44"/>
        </w:rPr>
      </w:pPr>
    </w:p>
    <w:p w:rsidR="004049A6" w:rsidRPr="004A67B7" w:rsidRDefault="004049A6" w:rsidP="004049A6">
      <w:pPr>
        <w:jc w:val="center"/>
        <w:rPr>
          <w:rFonts w:eastAsia="Arial Unicode MS"/>
          <w:b/>
          <w:color w:val="FF6600"/>
          <w:sz w:val="44"/>
        </w:rPr>
      </w:pPr>
      <w:r w:rsidRPr="004A67B7">
        <w:rPr>
          <w:rFonts w:eastAsia="Arial Unicode MS"/>
          <w:b/>
          <w:color w:val="FF6600"/>
          <w:sz w:val="44"/>
        </w:rPr>
        <w:t>for the</w:t>
      </w:r>
      <w:r w:rsidR="0034273D">
        <w:rPr>
          <w:rFonts w:eastAsia="Arial Unicode MS"/>
          <w:b/>
          <w:color w:val="FF6600"/>
          <w:sz w:val="44"/>
        </w:rPr>
        <w:t xml:space="preserve"> </w:t>
      </w:r>
      <w:r w:rsidR="00D02FE9">
        <w:rPr>
          <w:rFonts w:eastAsia="Arial Unicode MS"/>
          <w:b/>
          <w:color w:val="FF6600"/>
          <w:sz w:val="44"/>
        </w:rPr>
        <w:t>Model</w:t>
      </w:r>
    </w:p>
    <w:p w:rsidR="004049A6" w:rsidRPr="004A67B7" w:rsidRDefault="004049A6" w:rsidP="004049A6">
      <w:pPr>
        <w:jc w:val="center"/>
        <w:rPr>
          <w:rFonts w:eastAsia="Arial Unicode MS"/>
          <w:b/>
          <w:color w:val="FF6600"/>
          <w:sz w:val="44"/>
        </w:rPr>
      </w:pPr>
    </w:p>
    <w:p w:rsidR="004049A6" w:rsidRPr="004A67B7" w:rsidRDefault="004049A6" w:rsidP="004049A6">
      <w:pPr>
        <w:jc w:val="center"/>
        <w:rPr>
          <w:rFonts w:eastAsia="Arial Unicode MS"/>
          <w:b/>
          <w:color w:val="FF6600"/>
          <w:sz w:val="44"/>
        </w:rPr>
      </w:pPr>
      <w:r w:rsidRPr="004A67B7">
        <w:rPr>
          <w:rFonts w:eastAsia="Arial Unicode MS"/>
          <w:b/>
          <w:color w:val="FF6600"/>
          <w:sz w:val="44"/>
        </w:rPr>
        <w:t>EMERGENCY OPERATIONS PLAN (EOP)</w:t>
      </w:r>
    </w:p>
    <w:p w:rsidR="004049A6" w:rsidRPr="004A67B7" w:rsidRDefault="004049A6" w:rsidP="004049A6">
      <w:pPr>
        <w:jc w:val="center"/>
        <w:rPr>
          <w:rFonts w:eastAsia="Arial Unicode MS"/>
          <w:b/>
          <w:color w:val="FF6600"/>
          <w:sz w:val="44"/>
        </w:rPr>
      </w:pPr>
    </w:p>
    <w:p w:rsidR="004049A6" w:rsidRPr="004A67B7" w:rsidRDefault="004049A6" w:rsidP="004049A6">
      <w:pPr>
        <w:jc w:val="center"/>
        <w:rPr>
          <w:rFonts w:eastAsia="Arial Unicode MS"/>
          <w:b/>
          <w:color w:val="FF6600"/>
          <w:sz w:val="44"/>
        </w:rPr>
      </w:pPr>
    </w:p>
    <w:p w:rsidR="004049A6" w:rsidRDefault="004049A6" w:rsidP="004049A6">
      <w:pPr>
        <w:jc w:val="center"/>
        <w:rPr>
          <w:rFonts w:eastAsia="Arial Unicode MS"/>
          <w:b/>
          <w:color w:val="FF6600"/>
          <w:sz w:val="44"/>
        </w:rPr>
      </w:pPr>
    </w:p>
    <w:p w:rsidR="00865928" w:rsidRDefault="00865928" w:rsidP="004049A6">
      <w:pPr>
        <w:jc w:val="center"/>
        <w:rPr>
          <w:rFonts w:eastAsia="Arial Unicode MS"/>
          <w:b/>
          <w:color w:val="FF6600"/>
          <w:sz w:val="44"/>
        </w:rPr>
      </w:pPr>
    </w:p>
    <w:p w:rsidR="00865928" w:rsidRDefault="00865928" w:rsidP="004049A6">
      <w:pPr>
        <w:jc w:val="center"/>
        <w:rPr>
          <w:rFonts w:eastAsia="Arial Unicode MS"/>
          <w:b/>
          <w:color w:val="FF6600"/>
          <w:sz w:val="44"/>
        </w:rPr>
      </w:pPr>
    </w:p>
    <w:p w:rsidR="00865928" w:rsidRDefault="00865928" w:rsidP="004049A6">
      <w:pPr>
        <w:jc w:val="center"/>
        <w:rPr>
          <w:rFonts w:eastAsia="Arial Unicode MS"/>
          <w:b/>
          <w:color w:val="FF6600"/>
          <w:sz w:val="44"/>
        </w:rPr>
      </w:pPr>
    </w:p>
    <w:p w:rsidR="00865928" w:rsidRDefault="00865928" w:rsidP="004049A6">
      <w:pPr>
        <w:jc w:val="center"/>
        <w:rPr>
          <w:rFonts w:eastAsia="Arial Unicode MS"/>
          <w:b/>
          <w:color w:val="FF6600"/>
          <w:sz w:val="44"/>
        </w:rPr>
      </w:pPr>
    </w:p>
    <w:p w:rsidR="00865928" w:rsidRDefault="00865928" w:rsidP="004049A6">
      <w:pPr>
        <w:jc w:val="center"/>
        <w:rPr>
          <w:rFonts w:eastAsia="Arial Unicode MS"/>
          <w:b/>
          <w:color w:val="FF6600"/>
          <w:sz w:val="44"/>
        </w:rPr>
      </w:pPr>
    </w:p>
    <w:p w:rsidR="00865928" w:rsidRPr="00865928" w:rsidRDefault="00865928" w:rsidP="004049A6">
      <w:pPr>
        <w:jc w:val="center"/>
        <w:rPr>
          <w:rFonts w:eastAsia="Arial Unicode MS"/>
          <w:sz w:val="44"/>
        </w:rPr>
      </w:pPr>
      <w:r w:rsidRPr="00865928">
        <w:rPr>
          <w:rFonts w:eastAsia="Arial Unicode MS"/>
          <w:sz w:val="44"/>
        </w:rPr>
        <w:t xml:space="preserve">The Pennsylvania Emergency Management </w:t>
      </w:r>
      <w:r w:rsidR="000F1B97" w:rsidRPr="006876AA">
        <w:rPr>
          <w:rFonts w:eastAsia="Arial Unicode MS"/>
          <w:sz w:val="44"/>
        </w:rPr>
        <w:t>Agency</w:t>
      </w:r>
    </w:p>
    <w:p w:rsidR="00865928" w:rsidRPr="00865928" w:rsidRDefault="00865928" w:rsidP="004049A6">
      <w:pPr>
        <w:jc w:val="center"/>
        <w:rPr>
          <w:rFonts w:eastAsia="Arial Unicode MS"/>
          <w:sz w:val="44"/>
        </w:rPr>
      </w:pPr>
      <w:r w:rsidRPr="00865928">
        <w:rPr>
          <w:rFonts w:eastAsia="Arial Unicode MS"/>
          <w:sz w:val="44"/>
        </w:rPr>
        <w:t>Bureau of Plans</w:t>
      </w:r>
    </w:p>
    <w:p w:rsidR="004C3950" w:rsidRDefault="004C3950" w:rsidP="004049A6">
      <w:pPr>
        <w:ind w:left="-360" w:right="360" w:firstLine="180"/>
        <w:jc w:val="center"/>
        <w:sectPr w:rsidR="004C3950" w:rsidSect="008C598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p>
    <w:p w:rsidR="004049A6" w:rsidRDefault="004049A6" w:rsidP="004049A6">
      <w:pPr>
        <w:ind w:left="-360" w:right="360" w:firstLine="180"/>
        <w:jc w:val="center"/>
      </w:pPr>
      <w:r>
        <w:lastRenderedPageBreak/>
        <w:t>TABLE OF CONTENTS</w:t>
      </w:r>
    </w:p>
    <w:p w:rsidR="004049A6" w:rsidRPr="00C57B04" w:rsidRDefault="004049A6" w:rsidP="004049A6">
      <w:pPr>
        <w:ind w:right="360"/>
        <w:jc w:val="center"/>
      </w:pPr>
    </w:p>
    <w:p w:rsidR="00C57B04" w:rsidRPr="00C57B04" w:rsidRDefault="00C57B04" w:rsidP="00C57B04">
      <w:pPr>
        <w:rPr>
          <w:bCs/>
        </w:rPr>
      </w:pPr>
    </w:p>
    <w:p w:rsidR="00C57B04" w:rsidRPr="00C57B04" w:rsidRDefault="00C57B04" w:rsidP="00C57B04">
      <w:pPr>
        <w:tabs>
          <w:tab w:val="left" w:leader="dot" w:pos="9360"/>
        </w:tabs>
        <w:rPr>
          <w:bCs/>
        </w:rPr>
      </w:pPr>
      <w:r w:rsidRPr="00C57B04">
        <w:rPr>
          <w:bCs/>
        </w:rPr>
        <w:t>Table of Contents</w:t>
      </w:r>
      <w:r w:rsidRPr="00C57B04">
        <w:rPr>
          <w:bCs/>
        </w:rPr>
        <w:tab/>
        <w:t>ii</w:t>
      </w:r>
    </w:p>
    <w:p w:rsidR="00C57B04" w:rsidRDefault="00C57B04" w:rsidP="00C57B04">
      <w:pPr>
        <w:tabs>
          <w:tab w:val="left" w:leader="dot" w:pos="9360"/>
        </w:tabs>
        <w:rPr>
          <w:bCs/>
        </w:rPr>
      </w:pPr>
    </w:p>
    <w:p w:rsidR="00C17F0A" w:rsidRPr="00C57B04" w:rsidRDefault="00C17F0A" w:rsidP="00B862BF">
      <w:pPr>
        <w:numPr>
          <w:ilvl w:val="0"/>
          <w:numId w:val="6"/>
        </w:numPr>
        <w:tabs>
          <w:tab w:val="clear" w:pos="1080"/>
          <w:tab w:val="num" w:pos="720"/>
          <w:tab w:val="left" w:leader="dot" w:pos="9360"/>
        </w:tabs>
        <w:ind w:left="720"/>
        <w:rPr>
          <w:bCs/>
        </w:rPr>
      </w:pPr>
      <w:r>
        <w:rPr>
          <w:bCs/>
        </w:rPr>
        <w:t>Introduction</w:t>
      </w:r>
      <w:r w:rsidRPr="00C57B04">
        <w:rPr>
          <w:bCs/>
        </w:rPr>
        <w:tab/>
      </w:r>
      <w:r>
        <w:rPr>
          <w:bCs/>
        </w:rPr>
        <w:t xml:space="preserve"> </w:t>
      </w:r>
      <w:r w:rsidR="00ED1432">
        <w:rPr>
          <w:bCs/>
        </w:rPr>
        <w:t xml:space="preserve"> </w:t>
      </w:r>
      <w:r>
        <w:rPr>
          <w:bCs/>
        </w:rPr>
        <w:t>1</w:t>
      </w:r>
    </w:p>
    <w:p w:rsidR="00C17F0A" w:rsidRDefault="00C17F0A" w:rsidP="00B862BF">
      <w:pPr>
        <w:tabs>
          <w:tab w:val="left" w:leader="dot" w:pos="9360"/>
        </w:tabs>
        <w:rPr>
          <w:bCs/>
        </w:rPr>
      </w:pPr>
    </w:p>
    <w:p w:rsidR="00C57B04" w:rsidRDefault="00C57B04" w:rsidP="00B862BF">
      <w:pPr>
        <w:numPr>
          <w:ilvl w:val="0"/>
          <w:numId w:val="6"/>
        </w:numPr>
        <w:tabs>
          <w:tab w:val="clear" w:pos="1080"/>
          <w:tab w:val="num" w:pos="720"/>
          <w:tab w:val="left" w:leader="dot" w:pos="9360"/>
        </w:tabs>
        <w:ind w:left="720"/>
        <w:rPr>
          <w:bCs/>
        </w:rPr>
      </w:pPr>
      <w:r>
        <w:rPr>
          <w:bCs/>
        </w:rPr>
        <w:t>Completing the Plan</w:t>
      </w:r>
      <w:r w:rsidRPr="00C57B04">
        <w:rPr>
          <w:bCs/>
        </w:rPr>
        <w:t xml:space="preserve"> </w:t>
      </w:r>
      <w:r w:rsidRPr="00C57B04">
        <w:rPr>
          <w:bCs/>
        </w:rPr>
        <w:tab/>
      </w:r>
      <w:r w:rsidR="007776F0">
        <w:rPr>
          <w:bCs/>
        </w:rPr>
        <w:t xml:space="preserve">  3</w:t>
      </w:r>
    </w:p>
    <w:p w:rsidR="007776F0" w:rsidRDefault="007776F0" w:rsidP="007776F0">
      <w:pPr>
        <w:numPr>
          <w:ilvl w:val="1"/>
          <w:numId w:val="6"/>
        </w:numPr>
        <w:tabs>
          <w:tab w:val="left" w:leader="dot" w:pos="9360"/>
        </w:tabs>
        <w:rPr>
          <w:bCs/>
        </w:rPr>
      </w:pPr>
      <w:r>
        <w:rPr>
          <w:bCs/>
        </w:rPr>
        <w:t>Basic Plan</w:t>
      </w:r>
      <w:r>
        <w:rPr>
          <w:bCs/>
        </w:rPr>
        <w:tab/>
        <w:t xml:space="preserve">  3</w:t>
      </w:r>
    </w:p>
    <w:p w:rsidR="007776F0" w:rsidRDefault="007776F0" w:rsidP="007776F0">
      <w:pPr>
        <w:numPr>
          <w:ilvl w:val="1"/>
          <w:numId w:val="6"/>
        </w:numPr>
        <w:tabs>
          <w:tab w:val="left" w:leader="dot" w:pos="9360"/>
        </w:tabs>
        <w:rPr>
          <w:bCs/>
        </w:rPr>
      </w:pPr>
      <w:r>
        <w:rPr>
          <w:bCs/>
        </w:rPr>
        <w:t>Functional Checklists</w:t>
      </w:r>
      <w:r>
        <w:rPr>
          <w:bCs/>
        </w:rPr>
        <w:tab/>
        <w:t xml:space="preserve">  4</w:t>
      </w:r>
    </w:p>
    <w:p w:rsidR="007776F0" w:rsidRDefault="007776F0" w:rsidP="007776F0">
      <w:pPr>
        <w:numPr>
          <w:ilvl w:val="1"/>
          <w:numId w:val="6"/>
        </w:numPr>
        <w:tabs>
          <w:tab w:val="left" w:leader="dot" w:pos="9360"/>
        </w:tabs>
        <w:rPr>
          <w:bCs/>
        </w:rPr>
      </w:pPr>
      <w:r>
        <w:rPr>
          <w:bCs/>
        </w:rPr>
        <w:t>Notification and Resource Manual</w:t>
      </w:r>
      <w:r w:rsidR="00FC4955">
        <w:rPr>
          <w:bCs/>
        </w:rPr>
        <w:t xml:space="preserve"> (NARM)</w:t>
      </w:r>
      <w:r>
        <w:rPr>
          <w:bCs/>
        </w:rPr>
        <w:tab/>
        <w:t xml:space="preserve">  </w:t>
      </w:r>
      <w:r w:rsidR="002411EC">
        <w:rPr>
          <w:bCs/>
        </w:rPr>
        <w:t>4</w:t>
      </w:r>
    </w:p>
    <w:p w:rsidR="002411EC" w:rsidRDefault="002411EC" w:rsidP="002411EC">
      <w:pPr>
        <w:tabs>
          <w:tab w:val="left" w:leader="dot" w:pos="9360"/>
        </w:tabs>
        <w:ind w:left="1080"/>
        <w:rPr>
          <w:bCs/>
        </w:rPr>
      </w:pPr>
    </w:p>
    <w:p w:rsidR="002411EC" w:rsidRDefault="002411EC" w:rsidP="002411EC">
      <w:pPr>
        <w:numPr>
          <w:ilvl w:val="0"/>
          <w:numId w:val="6"/>
        </w:numPr>
        <w:tabs>
          <w:tab w:val="clear" w:pos="1080"/>
          <w:tab w:val="num" w:pos="720"/>
          <w:tab w:val="left" w:leader="dot" w:pos="9360"/>
        </w:tabs>
        <w:ind w:hanging="1080"/>
        <w:rPr>
          <w:bCs/>
        </w:rPr>
      </w:pPr>
      <w:r>
        <w:rPr>
          <w:bCs/>
        </w:rPr>
        <w:t>Maintaining the Plan</w:t>
      </w:r>
      <w:r>
        <w:rPr>
          <w:bCs/>
        </w:rPr>
        <w:tab/>
        <w:t xml:space="preserve">  6</w:t>
      </w:r>
    </w:p>
    <w:p w:rsidR="000075B5" w:rsidRDefault="000075B5" w:rsidP="000075B5">
      <w:pPr>
        <w:numPr>
          <w:ilvl w:val="1"/>
          <w:numId w:val="6"/>
        </w:numPr>
        <w:tabs>
          <w:tab w:val="left" w:leader="dot" w:pos="9360"/>
        </w:tabs>
        <w:rPr>
          <w:bCs/>
        </w:rPr>
      </w:pPr>
      <w:r>
        <w:rPr>
          <w:bCs/>
        </w:rPr>
        <w:t>Basic Plan</w:t>
      </w:r>
      <w:r>
        <w:rPr>
          <w:bCs/>
        </w:rPr>
        <w:tab/>
        <w:t xml:space="preserve">  6</w:t>
      </w:r>
    </w:p>
    <w:p w:rsidR="000075B5" w:rsidRDefault="000075B5" w:rsidP="000075B5">
      <w:pPr>
        <w:numPr>
          <w:ilvl w:val="1"/>
          <w:numId w:val="6"/>
        </w:numPr>
        <w:tabs>
          <w:tab w:val="left" w:leader="dot" w:pos="9360"/>
        </w:tabs>
        <w:rPr>
          <w:bCs/>
        </w:rPr>
      </w:pPr>
      <w:r>
        <w:rPr>
          <w:bCs/>
        </w:rPr>
        <w:t>Functional Checklists</w:t>
      </w:r>
      <w:r>
        <w:rPr>
          <w:bCs/>
        </w:rPr>
        <w:tab/>
        <w:t xml:space="preserve">  6</w:t>
      </w:r>
    </w:p>
    <w:p w:rsidR="000075B5" w:rsidRDefault="000075B5" w:rsidP="000075B5">
      <w:pPr>
        <w:numPr>
          <w:ilvl w:val="1"/>
          <w:numId w:val="6"/>
        </w:numPr>
        <w:tabs>
          <w:tab w:val="left" w:leader="dot" w:pos="9360"/>
        </w:tabs>
        <w:rPr>
          <w:bCs/>
        </w:rPr>
      </w:pPr>
      <w:r>
        <w:rPr>
          <w:bCs/>
        </w:rPr>
        <w:t>Notification and Resource Manual (NARM)</w:t>
      </w:r>
      <w:r>
        <w:rPr>
          <w:bCs/>
        </w:rPr>
        <w:tab/>
        <w:t xml:space="preserve">  7</w:t>
      </w:r>
    </w:p>
    <w:p w:rsidR="002411EC" w:rsidRPr="00C57B04" w:rsidRDefault="002411EC" w:rsidP="002411EC">
      <w:pPr>
        <w:tabs>
          <w:tab w:val="left" w:leader="dot" w:pos="9360"/>
        </w:tabs>
        <w:ind w:left="2520"/>
        <w:rPr>
          <w:bCs/>
        </w:rPr>
      </w:pPr>
    </w:p>
    <w:p w:rsidR="00C57B04" w:rsidRDefault="00C17F0A" w:rsidP="00B862BF">
      <w:pPr>
        <w:numPr>
          <w:ilvl w:val="0"/>
          <w:numId w:val="6"/>
        </w:numPr>
        <w:tabs>
          <w:tab w:val="clear" w:pos="1080"/>
          <w:tab w:val="num" w:pos="720"/>
          <w:tab w:val="left" w:leader="dot" w:pos="9360"/>
        </w:tabs>
        <w:ind w:left="720"/>
        <w:rPr>
          <w:bCs/>
        </w:rPr>
      </w:pPr>
      <w:r>
        <w:rPr>
          <w:bCs/>
        </w:rPr>
        <w:t>Where to go for Help</w:t>
      </w:r>
      <w:r w:rsidR="00E71A44">
        <w:rPr>
          <w:bCs/>
        </w:rPr>
        <w:tab/>
        <w:t xml:space="preserve">  </w:t>
      </w:r>
      <w:r w:rsidR="000075B5">
        <w:rPr>
          <w:bCs/>
        </w:rPr>
        <w:t>8</w:t>
      </w:r>
    </w:p>
    <w:p w:rsidR="00C17F0A" w:rsidRDefault="00C17F0A" w:rsidP="00C17F0A">
      <w:pPr>
        <w:tabs>
          <w:tab w:val="left" w:leader="dot" w:pos="9360"/>
        </w:tabs>
        <w:rPr>
          <w:bCs/>
        </w:rPr>
      </w:pPr>
    </w:p>
    <w:p w:rsidR="00ED1432" w:rsidRDefault="00C17F0A" w:rsidP="00C17F0A">
      <w:pPr>
        <w:tabs>
          <w:tab w:val="left" w:pos="360"/>
          <w:tab w:val="left" w:pos="720"/>
          <w:tab w:val="left" w:pos="1440"/>
          <w:tab w:val="left" w:leader="dot" w:pos="9360"/>
        </w:tabs>
        <w:ind w:left="540" w:hanging="540"/>
        <w:rPr>
          <w:bCs/>
        </w:rPr>
      </w:pPr>
      <w:r>
        <w:rPr>
          <w:bCs/>
        </w:rPr>
        <w:t>APPENDIX:  Hazard Analysis</w:t>
      </w:r>
      <w:r w:rsidR="00C57B04" w:rsidRPr="00C57B04">
        <w:rPr>
          <w:bCs/>
        </w:rPr>
        <w:t xml:space="preserve"> </w:t>
      </w:r>
      <w:r w:rsidR="00C57B04" w:rsidRPr="00C57B04">
        <w:rPr>
          <w:bCs/>
        </w:rPr>
        <w:tab/>
      </w:r>
      <w:r w:rsidR="00E71A44">
        <w:rPr>
          <w:bCs/>
        </w:rPr>
        <w:t xml:space="preserve">  </w:t>
      </w:r>
      <w:r w:rsidR="002411EC">
        <w:rPr>
          <w:bCs/>
        </w:rPr>
        <w:t>8</w:t>
      </w:r>
    </w:p>
    <w:p w:rsidR="00C57B04" w:rsidRPr="00C57B04" w:rsidRDefault="00D02FE9" w:rsidP="00C17F0A">
      <w:pPr>
        <w:tabs>
          <w:tab w:val="left" w:pos="360"/>
          <w:tab w:val="left" w:pos="720"/>
          <w:tab w:val="left" w:pos="1440"/>
          <w:tab w:val="left" w:leader="dot" w:pos="9360"/>
        </w:tabs>
        <w:ind w:left="540" w:hanging="540"/>
        <w:rPr>
          <w:bCs/>
        </w:rPr>
      </w:pPr>
      <w:r>
        <w:rPr>
          <w:bCs/>
        </w:rPr>
        <w:tab/>
        <w:t>Worksheets</w:t>
      </w:r>
      <w:r w:rsidR="00ED1432" w:rsidRPr="00C57B04">
        <w:rPr>
          <w:bCs/>
        </w:rPr>
        <w:tab/>
      </w:r>
      <w:r w:rsidR="00E71A44">
        <w:rPr>
          <w:bCs/>
        </w:rPr>
        <w:t xml:space="preserve"> 1</w:t>
      </w:r>
      <w:r w:rsidR="002411EC">
        <w:rPr>
          <w:bCs/>
        </w:rPr>
        <w:t>1</w:t>
      </w:r>
    </w:p>
    <w:p w:rsidR="00C17F0A" w:rsidRDefault="00C17F0A" w:rsidP="004049A6">
      <w:pPr>
        <w:ind w:right="360"/>
      </w:pPr>
    </w:p>
    <w:p w:rsidR="00C17F0A" w:rsidRDefault="00C17F0A" w:rsidP="004049A6">
      <w:pPr>
        <w:ind w:right="360"/>
      </w:pPr>
    </w:p>
    <w:p w:rsidR="00C17F0A" w:rsidRDefault="00C17F0A" w:rsidP="004049A6">
      <w:pPr>
        <w:ind w:right="360"/>
      </w:pPr>
    </w:p>
    <w:p w:rsidR="00C17F0A" w:rsidRDefault="00C17F0A" w:rsidP="004049A6">
      <w:pPr>
        <w:ind w:right="360"/>
      </w:pPr>
    </w:p>
    <w:p w:rsidR="004C3950" w:rsidRDefault="004C3950" w:rsidP="004049A6">
      <w:pPr>
        <w:ind w:right="360"/>
        <w:sectPr w:rsidR="004C3950">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pPr>
    </w:p>
    <w:p w:rsidR="004049A6" w:rsidRDefault="004049A6" w:rsidP="004049A6">
      <w:pPr>
        <w:ind w:right="360"/>
      </w:pPr>
    </w:p>
    <w:p w:rsidR="00CB0D32" w:rsidRDefault="003D07D2" w:rsidP="004C3950">
      <w:pPr>
        <w:pStyle w:val="Title"/>
        <w:rPr>
          <w:sz w:val="28"/>
        </w:rPr>
      </w:pPr>
      <w:r>
        <w:rPr>
          <w:sz w:val="28"/>
        </w:rPr>
        <w:t>INTRODUCTION</w:t>
      </w:r>
    </w:p>
    <w:p w:rsidR="00057F22" w:rsidRDefault="00057F22"/>
    <w:p w:rsidR="003D07D2" w:rsidRDefault="00753373">
      <w:r w:rsidRPr="00631B64">
        <w:t>The Pennsylvania Emergency Management Services Code</w:t>
      </w:r>
      <w:r w:rsidR="005F3D03">
        <w:t xml:space="preserve"> (</w:t>
      </w:r>
      <w:r w:rsidR="006C1A78">
        <w:t>the Code</w:t>
      </w:r>
      <w:r w:rsidR="005F3D03">
        <w:t>)</w:t>
      </w:r>
      <w:r w:rsidRPr="00631B64">
        <w:t xml:space="preserve"> holds elected officials responsible for the protection of their citizens in case of a disaster. </w:t>
      </w:r>
      <w:r w:rsidR="008C598E" w:rsidRPr="00631B64">
        <w:t xml:space="preserve">To </w:t>
      </w:r>
      <w:r w:rsidR="003D07D2" w:rsidRPr="00631B64">
        <w:t>accomplish</w:t>
      </w:r>
      <w:r w:rsidR="008C598E" w:rsidRPr="00631B64">
        <w:t xml:space="preserve"> this</w:t>
      </w:r>
      <w:r w:rsidR="003D07D2" w:rsidRPr="00631B64">
        <w:t>,</w:t>
      </w:r>
      <w:r w:rsidR="008C598E" w:rsidRPr="00631B64">
        <w:t xml:space="preserve"> the </w:t>
      </w:r>
      <w:r w:rsidR="006C1A78">
        <w:t>C</w:t>
      </w:r>
      <w:r w:rsidR="008C598E" w:rsidRPr="00631B64">
        <w:t>ode requires tha</w:t>
      </w:r>
      <w:r w:rsidR="003D07D2" w:rsidRPr="00631B64">
        <w:t>t each municipality have an E</w:t>
      </w:r>
      <w:r w:rsidR="008C598E" w:rsidRPr="00631B64">
        <w:t xml:space="preserve">mergency </w:t>
      </w:r>
      <w:r w:rsidR="003D07D2" w:rsidRPr="00631B64">
        <w:t>O</w:t>
      </w:r>
      <w:r w:rsidR="008C598E" w:rsidRPr="00631B64">
        <w:t xml:space="preserve">perations </w:t>
      </w:r>
      <w:r w:rsidR="003D07D2" w:rsidRPr="00631B64">
        <w:t>P</w:t>
      </w:r>
      <w:r w:rsidR="008C598E" w:rsidRPr="00631B64">
        <w:t>lan</w:t>
      </w:r>
      <w:r w:rsidR="003D07D2" w:rsidRPr="00631B64">
        <w:t xml:space="preserve"> (EOP)</w:t>
      </w:r>
      <w:r w:rsidR="008C598E" w:rsidRPr="00631B64">
        <w:t xml:space="preserve">, an </w:t>
      </w:r>
      <w:r w:rsidR="003D07D2" w:rsidRPr="00631B64">
        <w:t>Emergency Management Coordinator (</w:t>
      </w:r>
      <w:r w:rsidR="008C598E" w:rsidRPr="00631B64">
        <w:t>EMC</w:t>
      </w:r>
      <w:r w:rsidR="003D07D2" w:rsidRPr="00631B64">
        <w:t>)</w:t>
      </w:r>
      <w:r w:rsidR="008C598E" w:rsidRPr="00631B64">
        <w:t xml:space="preserve"> and an </w:t>
      </w:r>
      <w:r w:rsidR="003D07D2" w:rsidRPr="00631B64">
        <w:t>Emergency Operations Center (</w:t>
      </w:r>
      <w:r w:rsidR="00551810">
        <w:t>EOC</w:t>
      </w:r>
      <w:r w:rsidR="003D07D2" w:rsidRPr="00631B64">
        <w:t>)</w:t>
      </w:r>
      <w:r w:rsidR="00551810">
        <w:t>.</w:t>
      </w:r>
      <w:r w:rsidR="008C598E" w:rsidRPr="00631B64">
        <w:t xml:space="preserve">  </w:t>
      </w:r>
      <w:r w:rsidR="00631B64">
        <w:t>T</w:t>
      </w:r>
      <w:r w:rsidR="003D07D2" w:rsidRPr="00631B64">
        <w:t>his emergency management infrastructure has been in place for decades</w:t>
      </w:r>
      <w:r w:rsidR="00631B64">
        <w:t>, since t</w:t>
      </w:r>
      <w:r w:rsidR="00631B64" w:rsidRPr="00631B64">
        <w:t xml:space="preserve">he </w:t>
      </w:r>
      <w:r w:rsidR="006C1A78">
        <w:t>C</w:t>
      </w:r>
      <w:r w:rsidR="00631B64" w:rsidRPr="00631B64">
        <w:t xml:space="preserve">ode was </w:t>
      </w:r>
      <w:r w:rsidR="006C1A78">
        <w:t>enacted</w:t>
      </w:r>
      <w:r w:rsidR="00631B64" w:rsidRPr="00631B64">
        <w:t xml:space="preserve"> in 1978</w:t>
      </w:r>
      <w:r w:rsidR="00631B64">
        <w:t>.</w:t>
      </w:r>
    </w:p>
    <w:p w:rsidR="00631B64" w:rsidRPr="00631B64" w:rsidRDefault="00631B64"/>
    <w:p w:rsidR="001428E5" w:rsidRPr="00631B64" w:rsidRDefault="003D07D2">
      <w:r w:rsidRPr="00631B64">
        <w:t xml:space="preserve">After the attacks of </w:t>
      </w:r>
      <w:smartTag w:uri="urn:schemas-microsoft-com:office:smarttags" w:element="date">
        <w:smartTagPr>
          <w:attr w:name="Month" w:val="9"/>
          <w:attr w:name="Day" w:val="11"/>
          <w:attr w:name="Year" w:val="2001"/>
        </w:smartTagPr>
        <w:r w:rsidRPr="00631B64">
          <w:t>September 11, 2001</w:t>
        </w:r>
      </w:smartTag>
      <w:r w:rsidRPr="00631B64">
        <w:t>, the President issued Homeland Security Presidential Directive #5 (HSPD-5)</w:t>
      </w:r>
      <w:r w:rsidR="00454C7C" w:rsidRPr="00631B64">
        <w:t>.</w:t>
      </w:r>
      <w:r w:rsidRPr="00631B64">
        <w:t xml:space="preserve">  This </w:t>
      </w:r>
      <w:r w:rsidR="00454C7C" w:rsidRPr="00631B64">
        <w:t xml:space="preserve">directive </w:t>
      </w:r>
      <w:r w:rsidRPr="00631B64">
        <w:t>require</w:t>
      </w:r>
      <w:r w:rsidR="00454C7C" w:rsidRPr="00631B64">
        <w:t>d</w:t>
      </w:r>
      <w:r w:rsidRPr="00631B64">
        <w:t xml:space="preserve"> the federal government to develop a system that will standardize emergenc</w:t>
      </w:r>
      <w:r w:rsidR="00454C7C" w:rsidRPr="00631B64">
        <w:t xml:space="preserve">y response across the nation: </w:t>
      </w:r>
      <w:r w:rsidRPr="00631B64">
        <w:t xml:space="preserve"> the National Incident Management System (NIMS)</w:t>
      </w:r>
      <w:r w:rsidR="00454C7C" w:rsidRPr="00631B64">
        <w:t>.</w:t>
      </w:r>
      <w:r w:rsidRPr="00631B64">
        <w:t xml:space="preserve">  HSPD-5 also required the issuance of a National Response Plan </w:t>
      </w:r>
      <w:r w:rsidR="00454C7C" w:rsidRPr="00631B64">
        <w:t xml:space="preserve">(NRP) </w:t>
      </w:r>
      <w:r w:rsidRPr="00631B64">
        <w:t>that would provide a framework for emergency planning at all levels of government.</w:t>
      </w:r>
    </w:p>
    <w:p w:rsidR="003D07D2" w:rsidRPr="00631B64" w:rsidRDefault="003D07D2"/>
    <w:p w:rsidR="003D07D2" w:rsidRPr="00631B64" w:rsidRDefault="003D07D2">
      <w:r w:rsidRPr="00631B64">
        <w:t xml:space="preserve">Recognizing that many of </w:t>
      </w:r>
      <w:smartTag w:uri="urn:schemas-microsoft-com:office:smarttags" w:element="State">
        <w:smartTag w:uri="urn:schemas-microsoft-com:office:smarttags" w:element="place">
          <w:r w:rsidRPr="00631B64">
            <w:t>Pennsylvania</w:t>
          </w:r>
        </w:smartTag>
      </w:smartTag>
      <w:r w:rsidRPr="00631B64">
        <w:t xml:space="preserve">’s local governments </w:t>
      </w:r>
      <w:r w:rsidR="001428E5" w:rsidRPr="00631B64">
        <w:t xml:space="preserve">have limited emergency resources, the Pennsylvania Emergency Management Agency (PEMA) has prepared a </w:t>
      </w:r>
      <w:r w:rsidR="00D02FE9">
        <w:t>model</w:t>
      </w:r>
      <w:r w:rsidR="001428E5" w:rsidRPr="00631B64">
        <w:t xml:space="preserve"> local plan that incorporates the principles of NIMS and much of the format and language used in the Commonwealth of Pennsylvania State Emergency Operations Plan (SEOP), and in the </w:t>
      </w:r>
      <w:r w:rsidR="00454C7C" w:rsidRPr="00631B64">
        <w:t>NRP</w:t>
      </w:r>
      <w:r w:rsidR="001428E5" w:rsidRPr="00631B64">
        <w:t xml:space="preserve">.  The most important of these are the use of the Incident Command System </w:t>
      </w:r>
      <w:r w:rsidR="00527BC6">
        <w:t xml:space="preserve">(in an EOC context, we refer to it as Incident </w:t>
      </w:r>
      <w:r w:rsidR="008435D8">
        <w:t>M</w:t>
      </w:r>
      <w:r w:rsidR="00527BC6">
        <w:t xml:space="preserve">anagement System </w:t>
      </w:r>
      <w:r w:rsidR="001428E5" w:rsidRPr="00631B64">
        <w:t>(</w:t>
      </w:r>
      <w:r w:rsidR="00527BC6">
        <w:t>IMS</w:t>
      </w:r>
      <w:r w:rsidR="001428E5" w:rsidRPr="00631B64">
        <w:t>)</w:t>
      </w:r>
      <w:r w:rsidR="00527BC6">
        <w:t>)</w:t>
      </w:r>
      <w:r w:rsidR="001428E5" w:rsidRPr="00631B64">
        <w:t xml:space="preserve"> as prescribed by NIMS, and Emergency Support Functions (ESFs) </w:t>
      </w:r>
      <w:r w:rsidR="00FB6FB0" w:rsidRPr="00631B64">
        <w:t>to organize and coordinate emergency support.</w:t>
      </w:r>
      <w:r w:rsidR="009B6935">
        <w:t xml:space="preserve">  PEMA has published Emergency </w:t>
      </w:r>
      <w:r w:rsidR="008435D8">
        <w:t>M</w:t>
      </w:r>
      <w:r w:rsidR="009B6935">
        <w:t xml:space="preserve">anagement Circular 2007-1 that lists requirements for promulgating and maintaining these plans. </w:t>
      </w:r>
    </w:p>
    <w:p w:rsidR="00FB6FB0" w:rsidRPr="00631B64" w:rsidRDefault="00FB6FB0"/>
    <w:p w:rsidR="00FB6FB0" w:rsidRPr="00631B64" w:rsidRDefault="00FB6FB0">
      <w:r w:rsidRPr="00631B64">
        <w:t xml:space="preserve">The </w:t>
      </w:r>
      <w:r w:rsidR="00D02FE9">
        <w:t>model</w:t>
      </w:r>
      <w:r w:rsidR="00454C7C" w:rsidRPr="00631B64">
        <w:t xml:space="preserve"> plan has three components:</w:t>
      </w:r>
    </w:p>
    <w:p w:rsidR="00454C7C" w:rsidRPr="00631B64" w:rsidRDefault="00FB6FB0" w:rsidP="00686F28">
      <w:pPr>
        <w:numPr>
          <w:ilvl w:val="0"/>
          <w:numId w:val="1"/>
        </w:numPr>
      </w:pPr>
      <w:r w:rsidRPr="00631B64">
        <w:t xml:space="preserve">a </w:t>
      </w:r>
      <w:r w:rsidRPr="00631B64">
        <w:rPr>
          <w:i/>
        </w:rPr>
        <w:t>Basic Plan</w:t>
      </w:r>
      <w:r w:rsidRPr="00631B64">
        <w:t xml:space="preserve"> that </w:t>
      </w:r>
      <w:r w:rsidR="008250F9" w:rsidRPr="00631B64">
        <w:rPr>
          <w:iCs/>
        </w:rPr>
        <w:t>includes a short discussion of hazards, vulnerabilities and responsibilities, so that a reader can  understand who does what and why BEFORE an emergency happens</w:t>
      </w:r>
      <w:r w:rsidR="00454C7C" w:rsidRPr="00631B64">
        <w:rPr>
          <w:iCs/>
        </w:rPr>
        <w:t>;</w:t>
      </w:r>
    </w:p>
    <w:p w:rsidR="00686F28" w:rsidRPr="00631B64" w:rsidRDefault="00686F28" w:rsidP="00686F28">
      <w:pPr>
        <w:numPr>
          <w:ilvl w:val="0"/>
          <w:numId w:val="1"/>
        </w:numPr>
      </w:pPr>
      <w:r w:rsidRPr="00631B64">
        <w:t xml:space="preserve">a series of </w:t>
      </w:r>
      <w:r w:rsidR="00631B64">
        <w:rPr>
          <w:i/>
        </w:rPr>
        <w:t>Functional C</w:t>
      </w:r>
      <w:r w:rsidRPr="00631B64">
        <w:rPr>
          <w:i/>
        </w:rPr>
        <w:t>hecklists</w:t>
      </w:r>
      <w:r w:rsidRPr="00631B64">
        <w:t xml:space="preserve"> that actually </w:t>
      </w:r>
      <w:r w:rsidR="008250F9" w:rsidRPr="00631B64">
        <w:t>provide procedures for implementing the plan</w:t>
      </w:r>
      <w:r w:rsidR="00454C7C" w:rsidRPr="00631B64">
        <w:t>;</w:t>
      </w:r>
      <w:r w:rsidRPr="00631B64">
        <w:t xml:space="preserve"> and</w:t>
      </w:r>
    </w:p>
    <w:p w:rsidR="00686F28" w:rsidRPr="00631B64" w:rsidRDefault="00686F28" w:rsidP="00686F28">
      <w:pPr>
        <w:numPr>
          <w:ilvl w:val="0"/>
          <w:numId w:val="1"/>
        </w:numPr>
      </w:pPr>
      <w:r w:rsidRPr="00631B64">
        <w:t xml:space="preserve">a </w:t>
      </w:r>
      <w:r w:rsidRPr="00631B64">
        <w:rPr>
          <w:i/>
        </w:rPr>
        <w:t>Notification and Resource Manual</w:t>
      </w:r>
      <w:r w:rsidR="00631B64">
        <w:rPr>
          <w:i/>
        </w:rPr>
        <w:t xml:space="preserve"> (NARM)</w:t>
      </w:r>
      <w:r w:rsidRPr="00631B64">
        <w:t xml:space="preserve"> that lists facilities/persons who may need special notification during an emergency, and equipment and personnel who may be needed to help during the emergency response.</w:t>
      </w:r>
    </w:p>
    <w:p w:rsidR="003D07D2" w:rsidRPr="00631B64" w:rsidRDefault="003D07D2"/>
    <w:p w:rsidR="00753373" w:rsidRPr="00631B64" w:rsidRDefault="00753373">
      <w:pPr>
        <w:rPr>
          <w:iCs/>
        </w:rPr>
      </w:pPr>
      <w:r w:rsidRPr="00631B64">
        <w:rPr>
          <w:iCs/>
        </w:rPr>
        <w:t xml:space="preserve">The plan is a public </w:t>
      </w:r>
      <w:r w:rsidR="008250F9" w:rsidRPr="00631B64">
        <w:rPr>
          <w:iCs/>
        </w:rPr>
        <w:t xml:space="preserve">document, but there is information in the checklists and the NARM that is personal </w:t>
      </w:r>
      <w:r w:rsidR="00B92874">
        <w:rPr>
          <w:iCs/>
        </w:rPr>
        <w:t xml:space="preserve">and is not subject to the </w:t>
      </w:r>
      <w:smartTag w:uri="urn:schemas-microsoft-com:office:smarttags" w:element="State">
        <w:smartTag w:uri="urn:schemas-microsoft-com:office:smarttags" w:element="place">
          <w:r w:rsidR="00B92874">
            <w:rPr>
              <w:iCs/>
            </w:rPr>
            <w:t>Pennsylvania</w:t>
          </w:r>
        </w:smartTag>
      </w:smartTag>
      <w:r w:rsidR="00B92874">
        <w:rPr>
          <w:iCs/>
        </w:rPr>
        <w:t xml:space="preserve"> Right-to-Know law.</w:t>
      </w:r>
    </w:p>
    <w:p w:rsidR="00753373" w:rsidRPr="00631B64" w:rsidRDefault="00753373"/>
    <w:p w:rsidR="005F3D03" w:rsidRDefault="00753373">
      <w:pPr>
        <w:pStyle w:val="BodyText2"/>
        <w:rPr>
          <w:i w:val="0"/>
          <w:iCs w:val="0"/>
          <w:sz w:val="24"/>
        </w:rPr>
      </w:pPr>
      <w:r w:rsidRPr="00631B64">
        <w:rPr>
          <w:i w:val="0"/>
          <w:iCs w:val="0"/>
          <w:sz w:val="24"/>
        </w:rPr>
        <w:t xml:space="preserve">The checklists are intended to help implement plan functions DURING an </w:t>
      </w:r>
      <w:r w:rsidR="00454C7C" w:rsidRPr="00631B64">
        <w:rPr>
          <w:i w:val="0"/>
          <w:iCs w:val="0"/>
          <w:sz w:val="24"/>
        </w:rPr>
        <w:t>emergency.  T</w:t>
      </w:r>
      <w:r w:rsidRPr="00631B64">
        <w:rPr>
          <w:i w:val="0"/>
          <w:iCs w:val="0"/>
          <w:sz w:val="24"/>
        </w:rPr>
        <w:t xml:space="preserve">he checklists will allow persons who may not know the area intimately to function during the absence of a designated staff member; they should be updated after each real event or exercise where lessons are learned to improve them.  </w:t>
      </w:r>
    </w:p>
    <w:p w:rsidR="005F3D03" w:rsidRPr="006876AA" w:rsidRDefault="005F3D03">
      <w:pPr>
        <w:pStyle w:val="BodyText2"/>
        <w:rPr>
          <w:i w:val="0"/>
          <w:iCs w:val="0"/>
          <w:sz w:val="24"/>
        </w:rPr>
      </w:pPr>
    </w:p>
    <w:p w:rsidR="00C82402" w:rsidRPr="006876AA" w:rsidRDefault="005F3D03" w:rsidP="005F3D03">
      <w:pPr>
        <w:pStyle w:val="BodyText2"/>
        <w:rPr>
          <w:i w:val="0"/>
          <w:iCs w:val="0"/>
          <w:sz w:val="24"/>
        </w:rPr>
      </w:pPr>
      <w:r w:rsidRPr="006876AA">
        <w:rPr>
          <w:i w:val="0"/>
          <w:iCs w:val="0"/>
          <w:sz w:val="24"/>
        </w:rPr>
        <w:t xml:space="preserve">The </w:t>
      </w:r>
      <w:r w:rsidR="006C1A78">
        <w:rPr>
          <w:i w:val="0"/>
          <w:iCs w:val="0"/>
          <w:sz w:val="24"/>
        </w:rPr>
        <w:t xml:space="preserve">Code </w:t>
      </w:r>
      <w:r w:rsidR="00C82402" w:rsidRPr="006876AA">
        <w:rPr>
          <w:i w:val="0"/>
          <w:iCs w:val="0"/>
          <w:sz w:val="24"/>
        </w:rPr>
        <w:t>(35 Pa</w:t>
      </w:r>
      <w:r w:rsidR="00EE14B1">
        <w:rPr>
          <w:i w:val="0"/>
          <w:iCs w:val="0"/>
          <w:sz w:val="24"/>
        </w:rPr>
        <w:t xml:space="preserve"> </w:t>
      </w:r>
      <w:r w:rsidR="00C82402" w:rsidRPr="006876AA">
        <w:rPr>
          <w:i w:val="0"/>
          <w:iCs w:val="0"/>
          <w:sz w:val="24"/>
        </w:rPr>
        <w:t>C</w:t>
      </w:r>
      <w:r w:rsidR="006C1A78">
        <w:rPr>
          <w:i w:val="0"/>
          <w:iCs w:val="0"/>
          <w:sz w:val="24"/>
        </w:rPr>
        <w:t>.</w:t>
      </w:r>
      <w:r w:rsidR="00C82402" w:rsidRPr="006876AA">
        <w:rPr>
          <w:i w:val="0"/>
          <w:iCs w:val="0"/>
          <w:sz w:val="24"/>
        </w:rPr>
        <w:t>S</w:t>
      </w:r>
      <w:r w:rsidR="006C1A78">
        <w:rPr>
          <w:i w:val="0"/>
          <w:iCs w:val="0"/>
          <w:sz w:val="24"/>
        </w:rPr>
        <w:t>.</w:t>
      </w:r>
      <w:r w:rsidR="00C82402" w:rsidRPr="006876AA">
        <w:rPr>
          <w:i w:val="0"/>
          <w:iCs w:val="0"/>
          <w:sz w:val="24"/>
        </w:rPr>
        <w:t xml:space="preserve">, § 7503 (1)) </w:t>
      </w:r>
      <w:r w:rsidRPr="006876AA">
        <w:rPr>
          <w:i w:val="0"/>
          <w:iCs w:val="0"/>
          <w:sz w:val="24"/>
        </w:rPr>
        <w:t xml:space="preserve">requires </w:t>
      </w:r>
      <w:r w:rsidR="00865928" w:rsidRPr="006876AA">
        <w:rPr>
          <w:i w:val="0"/>
          <w:iCs w:val="0"/>
          <w:sz w:val="24"/>
        </w:rPr>
        <w:t>“T</w:t>
      </w:r>
      <w:r w:rsidR="00C82402" w:rsidRPr="006876AA">
        <w:rPr>
          <w:i w:val="0"/>
          <w:iCs w:val="0"/>
          <w:sz w:val="24"/>
        </w:rPr>
        <w:t>h</w:t>
      </w:r>
      <w:r w:rsidR="00865928" w:rsidRPr="006876AA">
        <w:rPr>
          <w:i w:val="0"/>
          <w:iCs w:val="0"/>
          <w:sz w:val="24"/>
        </w:rPr>
        <w:t>at each politi</w:t>
      </w:r>
      <w:r w:rsidR="000F1B97" w:rsidRPr="006876AA">
        <w:rPr>
          <w:i w:val="0"/>
          <w:iCs w:val="0"/>
          <w:sz w:val="24"/>
        </w:rPr>
        <w:t>c</w:t>
      </w:r>
      <w:r w:rsidR="00865928" w:rsidRPr="006876AA">
        <w:rPr>
          <w:i w:val="0"/>
          <w:iCs w:val="0"/>
          <w:sz w:val="24"/>
        </w:rPr>
        <w:t>al subdivision shall…..prepare, maintain and keep current” an</w:t>
      </w:r>
      <w:r w:rsidRPr="006876AA">
        <w:rPr>
          <w:i w:val="0"/>
          <w:iCs w:val="0"/>
          <w:sz w:val="24"/>
        </w:rPr>
        <w:t xml:space="preserve"> EOP</w:t>
      </w:r>
      <w:r w:rsidR="00865928" w:rsidRPr="006876AA">
        <w:rPr>
          <w:i w:val="0"/>
          <w:iCs w:val="0"/>
          <w:sz w:val="24"/>
        </w:rPr>
        <w:t>.</w:t>
      </w:r>
      <w:r w:rsidRPr="006876AA">
        <w:rPr>
          <w:i w:val="0"/>
          <w:iCs w:val="0"/>
          <w:sz w:val="24"/>
        </w:rPr>
        <w:t xml:space="preserve">  </w:t>
      </w:r>
      <w:r w:rsidR="00865928" w:rsidRPr="006876AA">
        <w:rPr>
          <w:i w:val="0"/>
          <w:iCs w:val="0"/>
          <w:sz w:val="24"/>
        </w:rPr>
        <w:t>A plan is considered current if</w:t>
      </w:r>
      <w:r w:rsidRPr="006876AA">
        <w:rPr>
          <w:i w:val="0"/>
          <w:iCs w:val="0"/>
          <w:sz w:val="24"/>
        </w:rPr>
        <w:t xml:space="preserve"> it </w:t>
      </w:r>
      <w:r w:rsidR="00C82402" w:rsidRPr="006876AA">
        <w:rPr>
          <w:i w:val="0"/>
          <w:iCs w:val="0"/>
          <w:sz w:val="24"/>
        </w:rPr>
        <w:t>has been</w:t>
      </w:r>
      <w:r w:rsidRPr="006876AA">
        <w:rPr>
          <w:i w:val="0"/>
          <w:iCs w:val="0"/>
          <w:sz w:val="24"/>
        </w:rPr>
        <w:t xml:space="preserve"> reviewed within the past two years</w:t>
      </w:r>
      <w:r w:rsidR="00C82402" w:rsidRPr="006876AA">
        <w:rPr>
          <w:i w:val="0"/>
          <w:iCs w:val="0"/>
          <w:sz w:val="24"/>
        </w:rPr>
        <w:t>.</w:t>
      </w:r>
    </w:p>
    <w:p w:rsidR="00C82402" w:rsidRPr="006876AA" w:rsidRDefault="00C82402" w:rsidP="005F3D03">
      <w:pPr>
        <w:pStyle w:val="BodyText2"/>
        <w:rPr>
          <w:i w:val="0"/>
          <w:iCs w:val="0"/>
          <w:sz w:val="24"/>
        </w:rPr>
      </w:pPr>
    </w:p>
    <w:p w:rsidR="00753373" w:rsidRPr="00631B64" w:rsidRDefault="00753373" w:rsidP="005F3D03">
      <w:pPr>
        <w:pStyle w:val="BodyText2"/>
        <w:rPr>
          <w:i w:val="0"/>
          <w:iCs w:val="0"/>
          <w:sz w:val="24"/>
        </w:rPr>
      </w:pPr>
      <w:r w:rsidRPr="00631B64">
        <w:rPr>
          <w:i w:val="0"/>
          <w:iCs w:val="0"/>
          <w:sz w:val="24"/>
        </w:rPr>
        <w:t>It is recommended that concerted effort be put into the Notification and Resource Manual and, once complete, that it be reviewed/updated every three months (although daily is optimal) and any manual over a year old is unacceptable.</w:t>
      </w:r>
    </w:p>
    <w:p w:rsidR="00072EB0" w:rsidRPr="00631B64" w:rsidRDefault="00072EB0">
      <w:pPr>
        <w:pStyle w:val="BodyText2"/>
        <w:rPr>
          <w:i w:val="0"/>
          <w:iCs w:val="0"/>
          <w:sz w:val="24"/>
        </w:rPr>
      </w:pPr>
    </w:p>
    <w:p w:rsidR="002B3465" w:rsidRPr="00631B64" w:rsidRDefault="00072EB0" w:rsidP="00072EB0">
      <w:r w:rsidRPr="00631B64">
        <w:t xml:space="preserve">The </w:t>
      </w:r>
      <w:r w:rsidR="00D02FE9">
        <w:t>model</w:t>
      </w:r>
      <w:r w:rsidRPr="00631B64">
        <w:t xml:space="preserve"> local EOP is designed to be a </w:t>
      </w:r>
      <w:r w:rsidRPr="00631B64">
        <w:rPr>
          <w:u w:val="single"/>
        </w:rPr>
        <w:t>minimum standard</w:t>
      </w:r>
      <w:r w:rsidRPr="00631B64">
        <w:t xml:space="preserve"> that will satisfy the requirements of the law and comply with HSPD-5 and NIMS.  Since there is such a wide variety of local governments and local resources, the plan allows for different staffing levels.  Following </w:t>
      </w:r>
      <w:r w:rsidR="00527BC6">
        <w:t>IMS</w:t>
      </w:r>
      <w:r w:rsidRPr="00631B64">
        <w:t xml:space="preserve"> doctrine</w:t>
      </w:r>
      <w:r w:rsidR="002B3465" w:rsidRPr="00631B64">
        <w:t xml:space="preserve">, the EMC/Incident Manager has all of the responsibilities until he </w:t>
      </w:r>
      <w:r w:rsidR="00454C7C" w:rsidRPr="00631B64">
        <w:t xml:space="preserve">or she </w:t>
      </w:r>
      <w:r w:rsidR="002B3465" w:rsidRPr="00631B64">
        <w:t xml:space="preserve">delegates them.  </w:t>
      </w:r>
    </w:p>
    <w:p w:rsidR="002B3465" w:rsidRPr="00631B64" w:rsidRDefault="002B3465" w:rsidP="00072EB0"/>
    <w:p w:rsidR="00072EB0" w:rsidRDefault="002B3465" w:rsidP="00072EB0">
      <w:r w:rsidRPr="00631B64">
        <w:t xml:space="preserve">The plan provides checklists for the </w:t>
      </w:r>
      <w:r w:rsidR="00527BC6">
        <w:t>IMS</w:t>
      </w:r>
      <w:r w:rsidR="00631B64">
        <w:t xml:space="preserve"> command structure</w:t>
      </w:r>
      <w:r w:rsidRPr="00631B64">
        <w:t xml:space="preserve"> and for fifteen branches that correspond to the fifteen ESFs in the SEOP and the NRP.  The plan associates the branches with specific sections under </w:t>
      </w:r>
      <w:r w:rsidR="00527BC6">
        <w:t>IMS</w:t>
      </w:r>
      <w:r w:rsidRPr="00631B64">
        <w:t>, but local needs may be better served if the branches are organized differently.  There is nothing sacred about the organization, as long as all of the ESFs are considered.</w:t>
      </w:r>
    </w:p>
    <w:p w:rsidR="003F30B2" w:rsidRDefault="003F30B2" w:rsidP="00072EB0"/>
    <w:p w:rsidR="00072EB0" w:rsidRPr="00631B64" w:rsidRDefault="003F30B2" w:rsidP="00F104F8">
      <w:pPr>
        <w:rPr>
          <w:i/>
          <w:iCs/>
        </w:rPr>
      </w:pPr>
      <w:r>
        <w:t xml:space="preserve">The plan also provides a means of cataloging the “stand-alone” plans that may affect the municipality.  Although a Nuclear/Radiological Plan or the Incident Action Plan for a high hazard </w:t>
      </w:r>
      <w:r w:rsidR="00D02FE9">
        <w:t>d</w:t>
      </w:r>
      <w:r>
        <w:t xml:space="preserve">am are published separately, they support or rely on the All-Hazards EOP, and </w:t>
      </w:r>
      <w:r w:rsidR="00F104F8">
        <w:t>A</w:t>
      </w:r>
      <w:r w:rsidR="00B0004D">
        <w:t xml:space="preserve">PPENDIX </w:t>
      </w:r>
      <w:r w:rsidR="00F104F8">
        <w:t>C provides a means to link them.</w:t>
      </w:r>
    </w:p>
    <w:p w:rsidR="00072EB0" w:rsidRPr="00631B64" w:rsidRDefault="00072EB0">
      <w:pPr>
        <w:pStyle w:val="BodyText2"/>
        <w:rPr>
          <w:i w:val="0"/>
          <w:iCs w:val="0"/>
          <w:sz w:val="24"/>
        </w:rPr>
      </w:pPr>
    </w:p>
    <w:p w:rsidR="00072EB0" w:rsidRPr="00631B64" w:rsidRDefault="00072EB0">
      <w:pPr>
        <w:pStyle w:val="BodyText2"/>
        <w:rPr>
          <w:i w:val="0"/>
          <w:iCs w:val="0"/>
          <w:sz w:val="24"/>
        </w:rPr>
      </w:pPr>
    </w:p>
    <w:p w:rsidR="00072EB0" w:rsidRPr="00631B64" w:rsidRDefault="00072EB0">
      <w:pPr>
        <w:pStyle w:val="BodyText2"/>
        <w:rPr>
          <w:i w:val="0"/>
          <w:iCs w:val="0"/>
          <w:sz w:val="24"/>
        </w:rPr>
      </w:pPr>
    </w:p>
    <w:p w:rsidR="00072EB0" w:rsidRPr="00631B64" w:rsidRDefault="00072EB0">
      <w:pPr>
        <w:pStyle w:val="BodyText2"/>
        <w:rPr>
          <w:i w:val="0"/>
          <w:iCs w:val="0"/>
          <w:sz w:val="24"/>
        </w:rPr>
      </w:pPr>
    </w:p>
    <w:p w:rsidR="00072EB0" w:rsidRPr="00631B64" w:rsidRDefault="00072EB0">
      <w:pPr>
        <w:pStyle w:val="BodyText2"/>
        <w:rPr>
          <w:i w:val="0"/>
          <w:iCs w:val="0"/>
          <w:sz w:val="24"/>
        </w:rPr>
      </w:pPr>
    </w:p>
    <w:p w:rsidR="00753373" w:rsidRDefault="00F104F8" w:rsidP="00072EB0">
      <w:pPr>
        <w:pStyle w:val="BodyText2"/>
        <w:jc w:val="center"/>
        <w:rPr>
          <w:b/>
          <w:i w:val="0"/>
          <w:szCs w:val="28"/>
        </w:rPr>
      </w:pPr>
      <w:r>
        <w:rPr>
          <w:b/>
          <w:i w:val="0"/>
          <w:sz w:val="24"/>
        </w:rPr>
        <w:br w:type="page"/>
      </w:r>
      <w:r w:rsidR="00072EB0" w:rsidRPr="00057F22">
        <w:rPr>
          <w:b/>
          <w:i w:val="0"/>
          <w:szCs w:val="28"/>
        </w:rPr>
        <w:t>COMPLETING THE PLAN</w:t>
      </w:r>
    </w:p>
    <w:p w:rsidR="00B0004D" w:rsidRDefault="00B0004D" w:rsidP="00072EB0">
      <w:pPr>
        <w:pStyle w:val="BodyText2"/>
        <w:jc w:val="center"/>
        <w:rPr>
          <w:b/>
          <w:i w:val="0"/>
          <w:szCs w:val="28"/>
        </w:rPr>
      </w:pPr>
    </w:p>
    <w:p w:rsidR="00B0004D" w:rsidRPr="00B0004D" w:rsidRDefault="00B0004D" w:rsidP="00B0004D">
      <w:pPr>
        <w:pStyle w:val="BodyText2"/>
        <w:rPr>
          <w:b/>
          <w:i w:val="0"/>
          <w:sz w:val="24"/>
        </w:rPr>
      </w:pPr>
      <w:r>
        <w:rPr>
          <w:b/>
          <w:i w:val="0"/>
          <w:sz w:val="24"/>
        </w:rPr>
        <w:t>BASIC PLAN</w:t>
      </w:r>
    </w:p>
    <w:p w:rsidR="00072EB0" w:rsidRPr="00631B64" w:rsidRDefault="00072EB0" w:rsidP="00072EB0">
      <w:pPr>
        <w:pStyle w:val="BodyText2"/>
        <w:jc w:val="center"/>
        <w:rPr>
          <w:sz w:val="24"/>
        </w:rPr>
      </w:pPr>
    </w:p>
    <w:p w:rsidR="00753373" w:rsidRDefault="00753373">
      <w:r w:rsidRPr="00631B64">
        <w:rPr>
          <w:i/>
          <w:iCs/>
          <w:u w:val="single"/>
        </w:rPr>
        <w:t>General</w:t>
      </w:r>
      <w:r w:rsidRPr="00631B64">
        <w:rPr>
          <w:u w:val="single"/>
        </w:rPr>
        <w:t>:</w:t>
      </w:r>
      <w:r w:rsidRPr="00631B64">
        <w:t xml:space="preserve">  </w:t>
      </w:r>
      <w:r w:rsidR="002B3465" w:rsidRPr="00631B64">
        <w:t xml:space="preserve">The plan provided needs to be configured for your municipality.  </w:t>
      </w:r>
      <w:r w:rsidRPr="00631B64">
        <w:t>Where you see underlines, some planning effort (and inserted content) is required in both the plan and checklists.</w:t>
      </w:r>
    </w:p>
    <w:p w:rsidR="00B0004D" w:rsidRDefault="00B0004D"/>
    <w:p w:rsidR="00B0004D" w:rsidRPr="00631B64" w:rsidRDefault="00B0004D" w:rsidP="00B0004D">
      <w:pPr>
        <w:pStyle w:val="BodyText"/>
      </w:pPr>
      <w:r w:rsidRPr="00631B64">
        <w:rPr>
          <w:u w:val="single"/>
        </w:rPr>
        <w:t>Formatting:</w:t>
      </w:r>
      <w:r w:rsidRPr="00631B64">
        <w:t xml:space="preserve"> </w:t>
      </w:r>
      <w:r w:rsidR="00527BC6">
        <w:rPr>
          <w:i w:val="0"/>
          <w:iCs w:val="0"/>
        </w:rPr>
        <w:t xml:space="preserve"> F</w:t>
      </w:r>
      <w:r w:rsidRPr="00631B64">
        <w:rPr>
          <w:i w:val="0"/>
          <w:iCs w:val="0"/>
        </w:rPr>
        <w:t>onts, styles, colors, headers and footers, numbering methods and other format issues</w:t>
      </w:r>
      <w:r w:rsidR="00527BC6">
        <w:rPr>
          <w:i w:val="0"/>
          <w:iCs w:val="0"/>
        </w:rPr>
        <w:t xml:space="preserve"> may be varied to fit local needs.  Care should be taken to be consistent throughout each individual document</w:t>
      </w:r>
      <w:r w:rsidRPr="00631B64">
        <w:rPr>
          <w:i w:val="0"/>
          <w:iCs w:val="0"/>
        </w:rPr>
        <w:t>.</w:t>
      </w:r>
    </w:p>
    <w:p w:rsidR="00753373" w:rsidRPr="00631B64" w:rsidRDefault="00753373"/>
    <w:p w:rsidR="00753373" w:rsidRPr="00631B64" w:rsidRDefault="00753373">
      <w:r w:rsidRPr="00631B64">
        <w:rPr>
          <w:i/>
          <w:iCs/>
          <w:u w:val="single"/>
        </w:rPr>
        <w:t>Title Page:</w:t>
      </w:r>
      <w:r w:rsidRPr="00631B64">
        <w:rPr>
          <w:i/>
          <w:iCs/>
        </w:rPr>
        <w:t xml:space="preserve">  </w:t>
      </w:r>
      <w:r w:rsidRPr="00631B64">
        <w:t xml:space="preserve">The title page provided has a photo on it for aesthetic purposes.  You </w:t>
      </w:r>
      <w:r w:rsidR="002B3465" w:rsidRPr="00631B64">
        <w:t>may</w:t>
      </w:r>
      <w:r w:rsidRPr="00631B64">
        <w:t xml:space="preserve"> want to substitute your own photo or artwork, or maybe have no artwork at all. </w:t>
      </w:r>
    </w:p>
    <w:p w:rsidR="00753373" w:rsidRPr="00631B64" w:rsidRDefault="00753373"/>
    <w:p w:rsidR="00753373" w:rsidRPr="00631B64" w:rsidRDefault="00753373">
      <w:r w:rsidRPr="00631B64">
        <w:rPr>
          <w:i/>
          <w:iCs/>
          <w:u w:val="single"/>
        </w:rPr>
        <w:t>Page i:</w:t>
      </w:r>
      <w:r w:rsidRPr="00631B64">
        <w:rPr>
          <w:i/>
          <w:iCs/>
        </w:rPr>
        <w:t xml:space="preserve">  </w:t>
      </w:r>
      <w:r w:rsidRPr="00631B64">
        <w:t xml:space="preserve">The table of contents </w:t>
      </w:r>
      <w:r w:rsidR="009B6935">
        <w:t>must</w:t>
      </w:r>
      <w:r w:rsidRPr="00631B64">
        <w:t xml:space="preserve"> be changed to reflect additions </w:t>
      </w:r>
      <w:r w:rsidR="002B3465" w:rsidRPr="00631B64">
        <w:t>made by</w:t>
      </w:r>
      <w:r w:rsidRPr="00631B64">
        <w:t xml:space="preserve"> your municipality.  </w:t>
      </w:r>
    </w:p>
    <w:p w:rsidR="002B3465" w:rsidRPr="00631B64" w:rsidRDefault="002B3465"/>
    <w:p w:rsidR="00C82402" w:rsidRPr="006876AA" w:rsidRDefault="00C139CE" w:rsidP="00C139CE">
      <w:r w:rsidRPr="006876AA">
        <w:rPr>
          <w:i/>
          <w:iCs/>
          <w:u w:val="single"/>
        </w:rPr>
        <w:t>Page ii:</w:t>
      </w:r>
      <w:r w:rsidRPr="006876AA">
        <w:rPr>
          <w:i/>
          <w:iCs/>
        </w:rPr>
        <w:t xml:space="preserve">  </w:t>
      </w:r>
      <w:r w:rsidRPr="006876AA">
        <w:t xml:space="preserve">The Promulgation </w:t>
      </w:r>
      <w:r w:rsidR="009B6935">
        <w:t>must</w:t>
      </w:r>
      <w:r w:rsidRPr="006876AA">
        <w:t xml:space="preserve"> be signed by the current board of elected officials.  </w:t>
      </w:r>
      <w:r w:rsidR="00C82402" w:rsidRPr="006876AA">
        <w:t xml:space="preserve">The plan </w:t>
      </w:r>
      <w:r w:rsidR="009B6935">
        <w:t>will</w:t>
      </w:r>
      <w:r w:rsidR="00C82402" w:rsidRPr="006876AA">
        <w:t xml:space="preserve"> be re-promulgated</w:t>
      </w:r>
      <w:r w:rsidR="00216C72">
        <w:t xml:space="preserve"> w</w:t>
      </w:r>
      <w:r w:rsidR="00C82402" w:rsidRPr="006876AA">
        <w:t>henever major changes in the plan indicate that re</w:t>
      </w:r>
      <w:r w:rsidR="00EE14B1">
        <w:t>-promulgation</w:t>
      </w:r>
      <w:r w:rsidR="00C82402" w:rsidRPr="006876AA">
        <w:t xml:space="preserve"> by t</w:t>
      </w:r>
      <w:r w:rsidR="000F1B97" w:rsidRPr="006876AA">
        <w:t>h</w:t>
      </w:r>
      <w:r w:rsidR="00C82402" w:rsidRPr="006876AA">
        <w:t>e elected officials is warranted.</w:t>
      </w:r>
    </w:p>
    <w:p w:rsidR="00C139CE" w:rsidRPr="006876AA" w:rsidRDefault="00C139CE"/>
    <w:p w:rsidR="002B3465" w:rsidRPr="006876AA" w:rsidRDefault="002B3465">
      <w:r w:rsidRPr="006876AA">
        <w:rPr>
          <w:i/>
          <w:iCs/>
          <w:u w:val="single"/>
        </w:rPr>
        <w:t xml:space="preserve">Page </w:t>
      </w:r>
      <w:r w:rsidR="00C139CE" w:rsidRPr="006876AA">
        <w:rPr>
          <w:i/>
          <w:iCs/>
          <w:u w:val="single"/>
        </w:rPr>
        <w:t>ii</w:t>
      </w:r>
      <w:r w:rsidRPr="006876AA">
        <w:rPr>
          <w:i/>
          <w:iCs/>
          <w:u w:val="single"/>
        </w:rPr>
        <w:t>i:</w:t>
      </w:r>
      <w:r w:rsidRPr="006876AA">
        <w:rPr>
          <w:iCs/>
        </w:rPr>
        <w:t xml:space="preserve">  </w:t>
      </w:r>
      <w:r w:rsidRPr="006876AA">
        <w:t xml:space="preserve">The </w:t>
      </w:r>
      <w:r w:rsidR="00C139CE" w:rsidRPr="006876AA">
        <w:t xml:space="preserve">certification of review and </w:t>
      </w:r>
      <w:r w:rsidRPr="006876AA">
        <w:t>record of changes needs to be maintained to show when the plan is chang</w:t>
      </w:r>
      <w:r w:rsidR="00F104F8" w:rsidRPr="006876AA">
        <w:t>ed, or receives periodic review</w:t>
      </w:r>
      <w:r w:rsidRPr="006876AA">
        <w:t>.</w:t>
      </w:r>
      <w:r w:rsidR="00C82402" w:rsidRPr="006876AA">
        <w:t xml:space="preserve">  This is accomplished by the EMC, his</w:t>
      </w:r>
      <w:r w:rsidR="000F1B97" w:rsidRPr="006876AA">
        <w:t>/her</w:t>
      </w:r>
      <w:r w:rsidR="00C82402" w:rsidRPr="006876AA">
        <w:t xml:space="preserve"> designated representative, </w:t>
      </w:r>
      <w:r w:rsidR="009B6935">
        <w:t xml:space="preserve">or a person selected by the elected officials </w:t>
      </w:r>
      <w:r w:rsidR="00C82402" w:rsidRPr="006876AA">
        <w:t>and documented on this page.  Some counties may require that copies of this certification of review be forwarded</w:t>
      </w:r>
      <w:r w:rsidR="00EE14B1">
        <w:t xml:space="preserve"> to the </w:t>
      </w:r>
      <w:smartTag w:uri="urn:schemas-microsoft-com:office:smarttags" w:element="place">
        <w:smartTag w:uri="urn:schemas-microsoft-com:office:smarttags" w:element="PlaceType">
          <w:r w:rsidR="00EE14B1">
            <w:t>county</w:t>
          </w:r>
        </w:smartTag>
        <w:r w:rsidR="00EE14B1">
          <w:t xml:space="preserve"> </w:t>
        </w:r>
        <w:smartTag w:uri="urn:schemas-microsoft-com:office:smarttags" w:element="PlaceName">
          <w:r w:rsidR="00EE14B1">
            <w:t>EMA</w:t>
          </w:r>
        </w:smartTag>
      </w:smartTag>
      <w:r w:rsidR="00C82402" w:rsidRPr="006876AA">
        <w:t xml:space="preserve"> whenever it is updated.</w:t>
      </w:r>
    </w:p>
    <w:p w:rsidR="00753373" w:rsidRPr="006876AA" w:rsidRDefault="00753373"/>
    <w:p w:rsidR="00753373" w:rsidRPr="00631B64" w:rsidRDefault="00753373">
      <w:r w:rsidRPr="006876AA">
        <w:rPr>
          <w:i/>
          <w:iCs/>
          <w:u w:val="single"/>
        </w:rPr>
        <w:t>Page 1, Para 2</w:t>
      </w:r>
      <w:r w:rsidR="00B7035E">
        <w:rPr>
          <w:i/>
          <w:iCs/>
          <w:u w:val="single"/>
        </w:rPr>
        <w:t>C</w:t>
      </w:r>
      <w:r w:rsidRPr="006876AA">
        <w:rPr>
          <w:i/>
          <w:iCs/>
        </w:rPr>
        <w:t xml:space="preserve">:  </w:t>
      </w:r>
      <w:r w:rsidRPr="006876AA">
        <w:t>Before filling in the blank, think about and list the hazards that cause the most concern in your community because of their probability, their severity, or the difficulties they create due to their</w:t>
      </w:r>
      <w:r w:rsidRPr="00631B64">
        <w:t xml:space="preserve"> ability to impede response and recovery activities.  </w:t>
      </w:r>
      <w:r w:rsidR="005F3D03">
        <w:t>If you have recently completed this process with your county, that should provide the needed material for this iteration of the plan, but be sure that you review the process during the next plan review.  (</w:t>
      </w:r>
      <w:r w:rsidR="00D02FE9">
        <w:t>See Appendix for assistance.</w:t>
      </w:r>
      <w:r w:rsidR="005F3D03">
        <w:t>)</w:t>
      </w:r>
    </w:p>
    <w:p w:rsidR="00753373" w:rsidRPr="00631B64" w:rsidRDefault="00753373"/>
    <w:p w:rsidR="00753373" w:rsidRPr="00631B64" w:rsidRDefault="00CB4E25">
      <w:r w:rsidRPr="00631B64">
        <w:rPr>
          <w:i/>
          <w:iCs/>
          <w:u w:val="single"/>
        </w:rPr>
        <w:t>Page 1, Para 2D</w:t>
      </w:r>
      <w:r w:rsidR="00753373" w:rsidRPr="00631B64">
        <w:rPr>
          <w:i/>
          <w:iCs/>
          <w:u w:val="single"/>
        </w:rPr>
        <w:t>:</w:t>
      </w:r>
      <w:r w:rsidR="00753373" w:rsidRPr="00631B64">
        <w:rPr>
          <w:i/>
          <w:iCs/>
        </w:rPr>
        <w:t xml:space="preserve">  </w:t>
      </w:r>
      <w:r w:rsidR="00F104F8">
        <w:t xml:space="preserve">Use this space to </w:t>
      </w:r>
      <w:r w:rsidR="00753373" w:rsidRPr="00631B64">
        <w:t xml:space="preserve">list those parts of the community that require particular attention, such as residents within a floodplain, or near a chemical facility, or </w:t>
      </w:r>
      <w:r w:rsidR="00EE14B1">
        <w:t xml:space="preserve">where </w:t>
      </w:r>
      <w:r w:rsidR="00753373" w:rsidRPr="00631B64">
        <w:t xml:space="preserve">the only evacuation route </w:t>
      </w:r>
      <w:r w:rsidR="00EE14B1">
        <w:t xml:space="preserve">may be </w:t>
      </w:r>
      <w:r w:rsidR="00753373" w:rsidRPr="00631B64">
        <w:t>cut off by a specific hazard.</w:t>
      </w:r>
    </w:p>
    <w:p w:rsidR="00753373" w:rsidRPr="00631B64" w:rsidRDefault="00753373"/>
    <w:p w:rsidR="00753373" w:rsidRPr="00631B64" w:rsidRDefault="00753373">
      <w:pPr>
        <w:rPr>
          <w:i/>
          <w:iCs/>
        </w:rPr>
      </w:pPr>
      <w:r w:rsidRPr="00631B64">
        <w:rPr>
          <w:i/>
          <w:iCs/>
          <w:u w:val="single"/>
        </w:rPr>
        <w:t xml:space="preserve">Page </w:t>
      </w:r>
      <w:r w:rsidR="00CB4E25" w:rsidRPr="00631B64">
        <w:rPr>
          <w:i/>
          <w:iCs/>
          <w:u w:val="single"/>
        </w:rPr>
        <w:t>3</w:t>
      </w:r>
      <w:r w:rsidRPr="00631B64">
        <w:rPr>
          <w:i/>
          <w:iCs/>
          <w:u w:val="single"/>
        </w:rPr>
        <w:t xml:space="preserve">, </w:t>
      </w:r>
      <w:smartTag w:uri="urn:schemas-microsoft-com:office:smarttags" w:element="place">
        <w:r w:rsidRPr="00631B64">
          <w:rPr>
            <w:i/>
            <w:iCs/>
            <w:u w:val="single"/>
          </w:rPr>
          <w:t>Para</w:t>
        </w:r>
      </w:smartTag>
      <w:r w:rsidRPr="00631B64">
        <w:rPr>
          <w:i/>
          <w:iCs/>
          <w:u w:val="single"/>
        </w:rPr>
        <w:t xml:space="preserve"> 3B</w:t>
      </w:r>
      <w:r w:rsidRPr="00631B64">
        <w:rPr>
          <w:i/>
          <w:iCs/>
        </w:rPr>
        <w:t xml:space="preserve">:  </w:t>
      </w:r>
      <w:r w:rsidR="00527BC6">
        <w:t>Do not reveal t</w:t>
      </w:r>
      <w:r w:rsidRPr="00631B64">
        <w:t xml:space="preserve">he exact location of the EOC in the basic plan for security reasons.  An alternate EOC should be identified too, in case the primary EOC is unavailable, affected by the hazard or could be a possible terrorist target. </w:t>
      </w:r>
      <w:r w:rsidR="00527BC6">
        <w:t xml:space="preserve"> </w:t>
      </w:r>
      <w:r w:rsidR="00527BC6" w:rsidRPr="00631B64">
        <w:t xml:space="preserve">The location of the EOC </w:t>
      </w:r>
      <w:r w:rsidR="00527BC6">
        <w:t>i</w:t>
      </w:r>
      <w:r w:rsidR="00527BC6" w:rsidRPr="00631B64">
        <w:t>s listed in the NARM</w:t>
      </w:r>
      <w:r w:rsidR="00527BC6">
        <w:t>, and that document is exempted from the Pennsylvania Right-to-Know Act.</w:t>
      </w:r>
      <w:r w:rsidR="00527BC6" w:rsidRPr="00631B64">
        <w:t xml:space="preserve">  </w:t>
      </w:r>
    </w:p>
    <w:p w:rsidR="00753373" w:rsidRPr="00631B64" w:rsidRDefault="00753373">
      <w:pPr>
        <w:rPr>
          <w:i/>
          <w:iCs/>
        </w:rPr>
      </w:pPr>
    </w:p>
    <w:p w:rsidR="00753373" w:rsidRDefault="00753373">
      <w:r w:rsidRPr="00631B64">
        <w:rPr>
          <w:i/>
          <w:iCs/>
          <w:u w:val="single"/>
        </w:rPr>
        <w:t xml:space="preserve">Page </w:t>
      </w:r>
      <w:r w:rsidR="00CB4E25" w:rsidRPr="00631B64">
        <w:rPr>
          <w:i/>
          <w:iCs/>
          <w:u w:val="single"/>
        </w:rPr>
        <w:t>4</w:t>
      </w:r>
      <w:r w:rsidRPr="00631B64">
        <w:rPr>
          <w:i/>
          <w:iCs/>
          <w:u w:val="single"/>
        </w:rPr>
        <w:t xml:space="preserve">: </w:t>
      </w:r>
      <w:r w:rsidR="00715829" w:rsidRPr="00631B64">
        <w:rPr>
          <w:i/>
          <w:iCs/>
          <w:u w:val="single"/>
        </w:rPr>
        <w:t xml:space="preserve"> EOC O</w:t>
      </w:r>
      <w:r w:rsidRPr="00631B64">
        <w:rPr>
          <w:i/>
          <w:iCs/>
          <w:u w:val="single"/>
        </w:rPr>
        <w:t>rganizational chart:</w:t>
      </w:r>
      <w:r w:rsidRPr="00631B64">
        <w:rPr>
          <w:i/>
          <w:iCs/>
        </w:rPr>
        <w:t xml:space="preserve">  </w:t>
      </w:r>
      <w:r w:rsidRPr="00631B64">
        <w:t>Feel free to manipulate this chart to reflect the realities of your EOC and staff.  Perhaps a member of the staff can perform one or more additional functions</w:t>
      </w:r>
      <w:r w:rsidR="00CB4E25" w:rsidRPr="00631B64">
        <w:t xml:space="preserve">, or maybe you determine that the threat doesn’t justify filling a particular position.  Only the most complex </w:t>
      </w:r>
      <w:r w:rsidR="00454C7C" w:rsidRPr="00631B64">
        <w:t xml:space="preserve">local </w:t>
      </w:r>
      <w:r w:rsidR="00CB4E25" w:rsidRPr="00631B64">
        <w:t>municipalities will need to staf</w:t>
      </w:r>
      <w:r w:rsidR="00454C7C" w:rsidRPr="00631B64">
        <w:t>f all four sections and all fif</w:t>
      </w:r>
      <w:r w:rsidR="00CB4E25" w:rsidRPr="00631B64">
        <w:t>teen branches.</w:t>
      </w:r>
      <w:r w:rsidRPr="00631B64">
        <w:t xml:space="preserve"> </w:t>
      </w:r>
    </w:p>
    <w:p w:rsidR="00D02FE9" w:rsidRPr="00631B64" w:rsidRDefault="00D02FE9"/>
    <w:p w:rsidR="00753373" w:rsidRPr="00631B64" w:rsidRDefault="00CB4E25">
      <w:r w:rsidRPr="00631B64">
        <w:t>The hazards that affect y</w:t>
      </w:r>
      <w:r w:rsidR="00753373" w:rsidRPr="00631B64">
        <w:t xml:space="preserve">our community may </w:t>
      </w:r>
      <w:r w:rsidRPr="00631B64">
        <w:t>require</w:t>
      </w:r>
      <w:r w:rsidR="00753373" w:rsidRPr="00631B64">
        <w:t xml:space="preserve"> </w:t>
      </w:r>
      <w:r w:rsidR="00715829" w:rsidRPr="00631B64">
        <w:t>additional positions</w:t>
      </w:r>
      <w:r w:rsidR="00753373" w:rsidRPr="00631B64">
        <w:t xml:space="preserve"> (e.g. a radiological officer</w:t>
      </w:r>
      <w:r w:rsidRPr="00631B64">
        <w:t>).  If so, add them, and create a checklist for th</w:t>
      </w:r>
      <w:r w:rsidR="00715829" w:rsidRPr="00631B64">
        <w:t xml:space="preserve">ose </w:t>
      </w:r>
      <w:r w:rsidRPr="00631B64">
        <w:t>position</w:t>
      </w:r>
      <w:r w:rsidR="00715829" w:rsidRPr="00631B64">
        <w:t>s</w:t>
      </w:r>
      <w:r w:rsidR="00753373" w:rsidRPr="00631B64">
        <w:t xml:space="preserve">.  </w:t>
      </w:r>
      <w:r w:rsidR="00715829" w:rsidRPr="00631B64">
        <w:t>Some functions aren’t municipal responsibility at all</w:t>
      </w:r>
      <w:r w:rsidR="00753373" w:rsidRPr="00631B64">
        <w:t xml:space="preserve"> (</w:t>
      </w:r>
      <w:r w:rsidR="00753373" w:rsidRPr="00631B64">
        <w:rPr>
          <w:i/>
          <w:iCs/>
        </w:rPr>
        <w:t xml:space="preserve">county </w:t>
      </w:r>
      <w:r w:rsidR="00F104F8">
        <w:rPr>
          <w:i/>
          <w:iCs/>
        </w:rPr>
        <w:t>may do</w:t>
      </w:r>
      <w:r w:rsidR="00753373" w:rsidRPr="00631B64">
        <w:rPr>
          <w:i/>
          <w:iCs/>
        </w:rPr>
        <w:t xml:space="preserve"> public information, </w:t>
      </w:r>
      <w:r w:rsidR="00753373" w:rsidRPr="00631B64">
        <w:t xml:space="preserve">not municipality; </w:t>
      </w:r>
      <w:r w:rsidR="00753373" w:rsidRPr="00D02FE9">
        <w:rPr>
          <w:i/>
          <w:iCs/>
        </w:rPr>
        <w:t>State Police</w:t>
      </w:r>
      <w:r w:rsidR="00753373" w:rsidRPr="00D02FE9">
        <w:rPr>
          <w:i/>
        </w:rPr>
        <w:t xml:space="preserve"> </w:t>
      </w:r>
      <w:r w:rsidR="00F104F8" w:rsidRPr="00D02FE9">
        <w:rPr>
          <w:i/>
        </w:rPr>
        <w:t xml:space="preserve">may </w:t>
      </w:r>
      <w:r w:rsidR="00753373" w:rsidRPr="00D02FE9">
        <w:rPr>
          <w:i/>
          <w:iCs/>
        </w:rPr>
        <w:t>perform police services</w:t>
      </w:r>
      <w:r w:rsidR="00753373" w:rsidRPr="00631B64">
        <w:t>, not municipality</w:t>
      </w:r>
      <w:r w:rsidR="00715829" w:rsidRPr="00631B64">
        <w:t>.</w:t>
      </w:r>
      <w:r w:rsidR="00753373" w:rsidRPr="00631B64">
        <w:t xml:space="preserve">) </w:t>
      </w:r>
      <w:r w:rsidR="00715829" w:rsidRPr="00631B64">
        <w:t xml:space="preserve"> E</w:t>
      </w:r>
      <w:r w:rsidR="00753373" w:rsidRPr="00631B64">
        <w:t xml:space="preserve">nsure the plan denotes how the function is </w:t>
      </w:r>
      <w:r w:rsidR="00715829" w:rsidRPr="00631B64">
        <w:t>accomplished</w:t>
      </w:r>
      <w:r w:rsidR="00753373" w:rsidRPr="00631B64">
        <w:t xml:space="preserve"> and put some steps in </w:t>
      </w:r>
      <w:r w:rsidR="00F104F8">
        <w:t>the</w:t>
      </w:r>
      <w:r w:rsidR="00753373" w:rsidRPr="00631B64">
        <w:t xml:space="preserve"> EMC</w:t>
      </w:r>
      <w:r w:rsidR="00715829" w:rsidRPr="00631B64">
        <w:t xml:space="preserve"> or Section Chief </w:t>
      </w:r>
      <w:r w:rsidR="00753373" w:rsidRPr="00631B64">
        <w:t>checklist that accomplish the coordination with whomever performs the function for you.</w:t>
      </w:r>
    </w:p>
    <w:p w:rsidR="00753373" w:rsidRPr="00631B64" w:rsidRDefault="00753373"/>
    <w:p w:rsidR="007C1B93" w:rsidRDefault="00B0004D">
      <w:pPr>
        <w:rPr>
          <w:iCs/>
        </w:rPr>
      </w:pPr>
      <w:r>
        <w:rPr>
          <w:i/>
          <w:iCs/>
          <w:u w:val="single"/>
        </w:rPr>
        <w:t>Page 21:  APPENDIX</w:t>
      </w:r>
      <w:r w:rsidR="000F1B97">
        <w:rPr>
          <w:i/>
          <w:iCs/>
          <w:u w:val="single"/>
        </w:rPr>
        <w:t xml:space="preserve">  </w:t>
      </w:r>
      <w:r w:rsidRPr="00B0004D">
        <w:rPr>
          <w:iCs/>
          <w:u w:val="single"/>
        </w:rPr>
        <w:t>C</w:t>
      </w:r>
      <w:r w:rsidR="000F1B97">
        <w:rPr>
          <w:iCs/>
          <w:u w:val="single"/>
        </w:rPr>
        <w:t>:</w:t>
      </w:r>
      <w:r>
        <w:rPr>
          <w:iCs/>
        </w:rPr>
        <w:t xml:space="preserve">  </w:t>
      </w:r>
      <w:r w:rsidR="00B7035E">
        <w:rPr>
          <w:iCs/>
        </w:rPr>
        <w:t xml:space="preserve">There are multiple hazard-specific or limited scope plans that support or rely on the EOP.  These are listed in Appendix C as “Related or Incident-Specific Plans.” </w:t>
      </w:r>
      <w:r>
        <w:rPr>
          <w:iCs/>
        </w:rPr>
        <w:t>Several categories of plan are suggested</w:t>
      </w:r>
      <w:r w:rsidR="007C1B93">
        <w:rPr>
          <w:iCs/>
        </w:rPr>
        <w:t xml:space="preserve"> in the model, but this list is not all-inclusive.  While the EOC</w:t>
      </w:r>
      <w:r w:rsidR="00013585">
        <w:rPr>
          <w:iCs/>
        </w:rPr>
        <w:t xml:space="preserve"> </w:t>
      </w:r>
      <w:r w:rsidR="007C1B93">
        <w:rPr>
          <w:iCs/>
        </w:rPr>
        <w:t>must have copies of all of these plans, each has a different distribution list which only includes those persons or organizations that need to maintain a copy</w:t>
      </w:r>
    </w:p>
    <w:p w:rsidR="00B0004D" w:rsidRDefault="007C1B93">
      <w:pPr>
        <w:rPr>
          <w:iCs/>
          <w:u w:val="single"/>
        </w:rPr>
      </w:pPr>
      <w:r>
        <w:rPr>
          <w:iCs/>
        </w:rPr>
        <w:t>.</w:t>
      </w:r>
      <w:r w:rsidDel="007C1B93">
        <w:rPr>
          <w:iCs/>
        </w:rPr>
        <w:t xml:space="preserve"> </w:t>
      </w:r>
    </w:p>
    <w:p w:rsidR="00753373" w:rsidRPr="00631B64" w:rsidRDefault="00753373">
      <w:r w:rsidRPr="00B0004D">
        <w:rPr>
          <w:i/>
          <w:iCs/>
          <w:u w:val="single"/>
        </w:rPr>
        <w:t>C</w:t>
      </w:r>
      <w:r w:rsidR="00454C7C" w:rsidRPr="00B0004D">
        <w:rPr>
          <w:i/>
          <w:iCs/>
          <w:u w:val="single"/>
        </w:rPr>
        <w:t>itizen C</w:t>
      </w:r>
      <w:r w:rsidR="00454C7C" w:rsidRPr="00631B64">
        <w:rPr>
          <w:i/>
          <w:iCs/>
          <w:u w:val="single"/>
        </w:rPr>
        <w:t>orps and C</w:t>
      </w:r>
      <w:r w:rsidRPr="00631B64">
        <w:rPr>
          <w:i/>
          <w:iCs/>
          <w:u w:val="single"/>
        </w:rPr>
        <w:t>ommunity Emergency Response Teams (CERTs):</w:t>
      </w:r>
      <w:r w:rsidRPr="00631B64">
        <w:t xml:space="preserve">  </w:t>
      </w:r>
      <w:r w:rsidR="00454C7C" w:rsidRPr="00631B64">
        <w:t>If your community has developed a CERT, or has an active Citizen Corps, these resources should play major role</w:t>
      </w:r>
      <w:r w:rsidR="00D02FE9">
        <w:t>s</w:t>
      </w:r>
      <w:r w:rsidR="00454C7C" w:rsidRPr="00631B64">
        <w:t xml:space="preserve"> in the emergency response.  The plan shoul</w:t>
      </w:r>
      <w:r w:rsidR="00F70427" w:rsidRPr="00631B64">
        <w:t>d</w:t>
      </w:r>
      <w:r w:rsidR="00454C7C" w:rsidRPr="00631B64">
        <w:t xml:space="preserve"> reflect those responsibilities assigned</w:t>
      </w:r>
      <w:r w:rsidR="00F70427" w:rsidRPr="00631B64">
        <w:t xml:space="preserve"> to these organizations, and activation procedures should be reflected in the NARM (along with other voluntary agencies).</w:t>
      </w:r>
      <w:r w:rsidR="00454C7C" w:rsidRPr="00631B64">
        <w:t xml:space="preserve"> </w:t>
      </w:r>
    </w:p>
    <w:p w:rsidR="00753373" w:rsidRPr="00631B64" w:rsidRDefault="00753373">
      <w:pPr>
        <w:rPr>
          <w:i/>
        </w:rPr>
      </w:pPr>
    </w:p>
    <w:p w:rsidR="00753373" w:rsidRPr="00631B64" w:rsidRDefault="00A269CB">
      <w:r>
        <w:rPr>
          <w:i/>
          <w:u w:val="single"/>
        </w:rPr>
        <w:t>Once y</w:t>
      </w:r>
      <w:r w:rsidR="00346DDF" w:rsidRPr="00631B64">
        <w:rPr>
          <w:i/>
          <w:u w:val="single"/>
        </w:rPr>
        <w:t>our</w:t>
      </w:r>
      <w:r>
        <w:rPr>
          <w:i/>
          <w:u w:val="single"/>
        </w:rPr>
        <w:t xml:space="preserve"> plan</w:t>
      </w:r>
      <w:r w:rsidR="00753373" w:rsidRPr="00631B64">
        <w:rPr>
          <w:i/>
        </w:rPr>
        <w:t xml:space="preserve"> </w:t>
      </w:r>
      <w:r w:rsidR="00753373" w:rsidRPr="00631B64">
        <w:t xml:space="preserve">outlines all the basic information provided in the “minimum standard” plan (i.e. </w:t>
      </w:r>
      <w:r w:rsidR="00753373" w:rsidRPr="00631B64">
        <w:rPr>
          <w:i/>
          <w:iCs/>
        </w:rPr>
        <w:t>who does what</w:t>
      </w:r>
      <w:r w:rsidR="00753373" w:rsidRPr="00631B64">
        <w:t xml:space="preserve"> in a disaster; legal authorities and promulgation; continuity of government; alternate EOC; </w:t>
      </w:r>
      <w:r w:rsidR="00527BC6">
        <w:t>IMS</w:t>
      </w:r>
      <w:r w:rsidR="00753373" w:rsidRPr="00631B64">
        <w:t xml:space="preserve">), AND IT IS CURRENT, then </w:t>
      </w:r>
      <w:r w:rsidR="00A27859">
        <w:t>develop checklists for implementation of the plan</w:t>
      </w:r>
      <w:r w:rsidR="00753373" w:rsidRPr="00631B64">
        <w:t>.</w:t>
      </w:r>
    </w:p>
    <w:p w:rsidR="00753373" w:rsidRPr="00B0004D" w:rsidRDefault="00753373" w:rsidP="00B0004D">
      <w:pPr>
        <w:jc w:val="both"/>
        <w:rPr>
          <w:b/>
        </w:rPr>
      </w:pPr>
    </w:p>
    <w:p w:rsidR="00B0004D" w:rsidRPr="00B0004D" w:rsidRDefault="00674034" w:rsidP="00B0004D">
      <w:pPr>
        <w:jc w:val="both"/>
        <w:rPr>
          <w:b/>
          <w:iCs/>
        </w:rPr>
      </w:pPr>
      <w:r>
        <w:rPr>
          <w:b/>
          <w:iCs/>
        </w:rPr>
        <w:t xml:space="preserve">FUNCTIONAL </w:t>
      </w:r>
      <w:r w:rsidR="00753373" w:rsidRPr="00B0004D">
        <w:rPr>
          <w:b/>
          <w:iCs/>
        </w:rPr>
        <w:t xml:space="preserve">CHECKLISTS:  </w:t>
      </w:r>
    </w:p>
    <w:p w:rsidR="00B0004D" w:rsidRDefault="00B0004D">
      <w:pPr>
        <w:rPr>
          <w:i/>
          <w:iCs/>
        </w:rPr>
      </w:pPr>
    </w:p>
    <w:p w:rsidR="00753373" w:rsidRPr="00631B64" w:rsidRDefault="00753373">
      <w:r w:rsidRPr="00631B64">
        <w:t>The checklists</w:t>
      </w:r>
      <w:r w:rsidRPr="00631B64">
        <w:rPr>
          <w:i/>
          <w:iCs/>
        </w:rPr>
        <w:t xml:space="preserve"> </w:t>
      </w:r>
      <w:r w:rsidRPr="00631B64">
        <w:t>are provided as</w:t>
      </w:r>
      <w:r w:rsidR="00A27859">
        <w:t xml:space="preserve"> a means to document</w:t>
      </w:r>
      <w:r w:rsidRPr="00631B64">
        <w:t xml:space="preserve"> all-hazard guidance for your response efforts and should be reduced or enhanced dependent upon the structure and needs of your municipal emergency management program.  These checklists </w:t>
      </w:r>
      <w:r w:rsidR="00A269CB">
        <w:t xml:space="preserve">may be supplemented by </w:t>
      </w:r>
      <w:r w:rsidRPr="00631B64">
        <w:t xml:space="preserve">any hazard-specific checklists you have (e.g. </w:t>
      </w:r>
      <w:r w:rsidR="007776F0">
        <w:t>Nuclear/Radiological Plan</w:t>
      </w:r>
      <w:r w:rsidRPr="00631B64">
        <w:t xml:space="preserve">), but if you find them redundant to what you have already or unsuitable for your municipality, just update your current checklists to include the homeland security measures found within the model checklists.  </w:t>
      </w:r>
    </w:p>
    <w:p w:rsidR="00F104F8" w:rsidRPr="00631B64" w:rsidRDefault="00F104F8" w:rsidP="00F104F8">
      <w:pPr>
        <w:rPr>
          <w:i/>
          <w:iCs/>
        </w:rPr>
      </w:pPr>
    </w:p>
    <w:p w:rsidR="00F104F8" w:rsidRPr="00631B64" w:rsidRDefault="00F104F8" w:rsidP="00F104F8">
      <w:pPr>
        <w:pStyle w:val="BodyText"/>
        <w:ind w:left="720"/>
        <w:rPr>
          <w:i w:val="0"/>
          <w:iCs w:val="0"/>
        </w:rPr>
      </w:pPr>
      <w:r w:rsidRPr="00631B64">
        <w:rPr>
          <w:u w:val="single"/>
        </w:rPr>
        <w:t>Blank Forms Section:</w:t>
      </w:r>
      <w:r w:rsidRPr="00631B64">
        <w:t xml:space="preserve">  </w:t>
      </w:r>
      <w:r w:rsidRPr="00631B64">
        <w:rPr>
          <w:i w:val="0"/>
          <w:iCs w:val="0"/>
        </w:rPr>
        <w:t>A</w:t>
      </w:r>
      <w:r w:rsidR="00D02FE9">
        <w:rPr>
          <w:i w:val="0"/>
          <w:iCs w:val="0"/>
        </w:rPr>
        <w:t xml:space="preserve"> section of forms is</w:t>
      </w:r>
      <w:r w:rsidR="00A269CB">
        <w:rPr>
          <w:i w:val="0"/>
          <w:iCs w:val="0"/>
        </w:rPr>
        <w:t xml:space="preserve"> included with the functional checklists</w:t>
      </w:r>
      <w:r w:rsidRPr="00631B64">
        <w:rPr>
          <w:i w:val="0"/>
          <w:iCs w:val="0"/>
        </w:rPr>
        <w:t xml:space="preserve">.  Much discussion went into the selection of forms.  The forms </w:t>
      </w:r>
      <w:r w:rsidR="00A27859">
        <w:rPr>
          <w:i w:val="0"/>
          <w:iCs w:val="0"/>
        </w:rPr>
        <w:t>support the reporting needs at the county and state EOCs</w:t>
      </w:r>
      <w:r w:rsidRPr="00631B64">
        <w:rPr>
          <w:i w:val="0"/>
          <w:iCs w:val="0"/>
        </w:rPr>
        <w:t xml:space="preserve">.  </w:t>
      </w:r>
    </w:p>
    <w:p w:rsidR="00753373" w:rsidRDefault="00753373"/>
    <w:p w:rsidR="00B0004D" w:rsidRDefault="00753373">
      <w:pPr>
        <w:rPr>
          <w:b/>
          <w:iCs/>
        </w:rPr>
      </w:pPr>
      <w:r w:rsidRPr="00B0004D">
        <w:rPr>
          <w:b/>
          <w:iCs/>
        </w:rPr>
        <w:t>N</w:t>
      </w:r>
      <w:r w:rsidR="005A3504" w:rsidRPr="00B0004D">
        <w:rPr>
          <w:b/>
          <w:iCs/>
        </w:rPr>
        <w:t>OTIFICATION AND RESOURCE MANUAL</w:t>
      </w:r>
      <w:r w:rsidR="00F70427" w:rsidRPr="00B0004D">
        <w:rPr>
          <w:b/>
          <w:iCs/>
        </w:rPr>
        <w:t xml:space="preserve"> (NARM)</w:t>
      </w:r>
    </w:p>
    <w:p w:rsidR="00B0004D" w:rsidRDefault="00B0004D">
      <w:pPr>
        <w:rPr>
          <w:b/>
          <w:iCs/>
        </w:rPr>
      </w:pPr>
    </w:p>
    <w:p w:rsidR="00E71A44" w:rsidRDefault="00E71A44">
      <w:r w:rsidRPr="00631B64">
        <w:t xml:space="preserve">This manual is the most critical part of community preparedness in that it represents the ability of the municipality to respond immediately and effectively to any emergency AND that it requires consistent updating.  </w:t>
      </w:r>
    </w:p>
    <w:p w:rsidR="006E28A6" w:rsidRDefault="006E28A6"/>
    <w:p w:rsidR="006E28A6" w:rsidRDefault="006E28A6">
      <w:r>
        <w:t>The personnel resources listed in the NARM have a space to record whether or n</w:t>
      </w:r>
      <w:r w:rsidR="008F49E6">
        <w:t>o</w:t>
      </w:r>
      <w:r>
        <w:t>t the individual is qualified to perform I that position.  Qualifications are defined in the PEMA NIMS Integra</w:t>
      </w:r>
      <w:r w:rsidR="008F49E6">
        <w:t>t</w:t>
      </w:r>
      <w:r>
        <w:t>ion Plan and in federal documents.</w:t>
      </w:r>
    </w:p>
    <w:p w:rsidR="00E71A44" w:rsidRDefault="00E71A44"/>
    <w:p w:rsidR="00E71A44" w:rsidRDefault="00B0004D">
      <w:r>
        <w:t>T</w:t>
      </w:r>
      <w:r w:rsidR="00753373" w:rsidRPr="00631B64">
        <w:t xml:space="preserve">he manual </w:t>
      </w:r>
      <w:r w:rsidR="005A3504" w:rsidRPr="00631B64">
        <w:t>use</w:t>
      </w:r>
      <w:r w:rsidR="00013585">
        <w:t>s</w:t>
      </w:r>
      <w:r w:rsidR="005A3504" w:rsidRPr="00631B64">
        <w:t xml:space="preserve"> resource typing nomenclature from NIMS.</w:t>
      </w:r>
      <w:r w:rsidR="006E28A6">
        <w:t xml:space="preserve">  Definitions of the different Types can be fou</w:t>
      </w:r>
      <w:r w:rsidR="00551810">
        <w:t>nd in the NIMS Resource Typing M</w:t>
      </w:r>
      <w:r w:rsidR="006E28A6">
        <w:t xml:space="preserve">anual.  For assistance contact the </w:t>
      </w:r>
      <w:smartTag w:uri="urn:schemas-microsoft-com:office:smarttags" w:element="place">
        <w:smartTag w:uri="urn:schemas-microsoft-com:office:smarttags" w:element="PlaceType">
          <w:r w:rsidR="006E28A6">
            <w:t>county</w:t>
          </w:r>
        </w:smartTag>
        <w:r w:rsidR="006E28A6">
          <w:t xml:space="preserve"> </w:t>
        </w:r>
        <w:smartTag w:uri="urn:schemas-microsoft-com:office:smarttags" w:element="PlaceName">
          <w:r w:rsidR="006E28A6">
            <w:t>Emergency</w:t>
          </w:r>
        </w:smartTag>
      </w:smartTag>
      <w:r w:rsidR="006E28A6">
        <w:t xml:space="preserve"> </w:t>
      </w:r>
      <w:r w:rsidR="00B60289">
        <w:t>ma</w:t>
      </w:r>
      <w:r w:rsidR="006E28A6">
        <w:t>nageme</w:t>
      </w:r>
      <w:r w:rsidR="00B60289">
        <w:t>n</w:t>
      </w:r>
      <w:r w:rsidR="006E28A6">
        <w:t>t Office.</w:t>
      </w:r>
      <w:r w:rsidR="00E71A44">
        <w:t xml:space="preserve">  Because of the differences between political subdivisions, the items listed in each NARM will be different. </w:t>
      </w:r>
      <w:r w:rsidR="005A3504" w:rsidRPr="00631B64">
        <w:t xml:space="preserve"> </w:t>
      </w:r>
      <w:r w:rsidR="00FC4955">
        <w:t>Some municipalities have develop</w:t>
      </w:r>
      <w:r w:rsidR="00FE413F">
        <w:t>ed</w:t>
      </w:r>
      <w:r w:rsidR="00FC4955">
        <w:t xml:space="preserve"> </w:t>
      </w:r>
      <w:r w:rsidR="00E219E8">
        <w:t xml:space="preserve">means to keep their resource lists electronically.  In this case, the format of the NARM may need to be totally different. </w:t>
      </w:r>
      <w:r w:rsidR="00A27859">
        <w:t xml:space="preserve"> Coordination of resources with the </w:t>
      </w:r>
      <w:smartTag w:uri="urn:schemas-microsoft-com:office:smarttags" w:element="place">
        <w:smartTag w:uri="urn:schemas-microsoft-com:office:smarttags" w:element="PlaceType">
          <w:r w:rsidR="00A27859">
            <w:t>county</w:t>
          </w:r>
        </w:smartTag>
        <w:r w:rsidR="00A27859">
          <w:t xml:space="preserve"> </w:t>
        </w:r>
        <w:smartTag w:uri="urn:schemas-microsoft-com:office:smarttags" w:element="PlaceName">
          <w:r w:rsidR="00A27859">
            <w:t>EMA</w:t>
          </w:r>
        </w:smartTag>
      </w:smartTag>
      <w:r w:rsidR="00A27859">
        <w:t xml:space="preserve"> and with mu</w:t>
      </w:r>
      <w:r w:rsidR="00B60289">
        <w:t>t</w:t>
      </w:r>
      <w:r w:rsidR="00A27859">
        <w:t>ual aid jurisdictions is critical.</w:t>
      </w:r>
    </w:p>
    <w:p w:rsidR="00E71A44" w:rsidRDefault="00E71A44"/>
    <w:p w:rsidR="00753373" w:rsidRPr="00631B64" w:rsidRDefault="005A3504">
      <w:r w:rsidRPr="00631B64">
        <w:t>If you need to add or delete resources, go ahead and</w:t>
      </w:r>
      <w:r w:rsidR="00753373" w:rsidRPr="00631B64">
        <w:t xml:space="preserve"> modify</w:t>
      </w:r>
      <w:r w:rsidRPr="00631B64">
        <w:t xml:space="preserve"> it </w:t>
      </w:r>
      <w:r w:rsidR="00753373" w:rsidRPr="00631B64">
        <w:t xml:space="preserve">to fit your needs.  </w:t>
      </w:r>
      <w:r w:rsidR="00346DDF" w:rsidRPr="00631B64">
        <w:t xml:space="preserve">Because of the information in it, the NARM is NOT </w:t>
      </w:r>
      <w:r w:rsidR="00FE413F">
        <w:t>subject to the RTKL.</w:t>
      </w:r>
      <w:r w:rsidR="00753373" w:rsidRPr="00631B64">
        <w:t xml:space="preserve"> </w:t>
      </w:r>
    </w:p>
    <w:p w:rsidR="00753373" w:rsidRPr="00631B64" w:rsidRDefault="00753373">
      <w:pPr>
        <w:pStyle w:val="BodyText"/>
      </w:pPr>
    </w:p>
    <w:p w:rsidR="00753373" w:rsidRPr="00631B64" w:rsidRDefault="00753373">
      <w:pPr>
        <w:jc w:val="center"/>
      </w:pPr>
    </w:p>
    <w:p w:rsidR="00C17F0A" w:rsidRDefault="00C17F0A"/>
    <w:p w:rsidR="00C17F0A" w:rsidRDefault="00C17F0A"/>
    <w:p w:rsidR="002411EC" w:rsidRDefault="00C17F0A" w:rsidP="002411EC">
      <w:pPr>
        <w:jc w:val="center"/>
        <w:rPr>
          <w:b/>
        </w:rPr>
      </w:pPr>
      <w:r>
        <w:br w:type="page"/>
      </w:r>
      <w:r w:rsidR="002411EC" w:rsidRPr="002411EC">
        <w:rPr>
          <w:b/>
        </w:rPr>
        <w:t>MAINTAINING THE PLAN</w:t>
      </w:r>
    </w:p>
    <w:p w:rsidR="002411EC" w:rsidRDefault="002411EC" w:rsidP="002411EC">
      <w:pPr>
        <w:jc w:val="center"/>
        <w:rPr>
          <w:b/>
        </w:rPr>
      </w:pPr>
    </w:p>
    <w:p w:rsidR="002411EC" w:rsidRDefault="002411EC" w:rsidP="002411EC">
      <w:r w:rsidRPr="002411EC">
        <w:t xml:space="preserve">The </w:t>
      </w:r>
      <w:r>
        <w:t>Emergency Management Services Code requires</w:t>
      </w:r>
      <w:r w:rsidRPr="002411EC">
        <w:t xml:space="preserve"> </w:t>
      </w:r>
      <w:r>
        <w:t>that “each political subdivision” in the Commonwealth “…prepare, maintain and keep current” an emergency operations plan</w:t>
      </w:r>
      <w:r w:rsidR="00B5527D">
        <w:t>.  PEMA</w:t>
      </w:r>
      <w:r w:rsidR="008435D8">
        <w:t>’</w:t>
      </w:r>
      <w:r w:rsidR="00B5527D">
        <w:t xml:space="preserve">s Emergency </w:t>
      </w:r>
      <w:r w:rsidR="008F49E6">
        <w:t>M</w:t>
      </w:r>
      <w:r w:rsidR="00B5527D">
        <w:t>anagement Directive 2007-1 defines “keep current” to mean that “…a plan is current if it has been promulgated by a board of elected officials and its major components have been reviewed by a designated official (e.g. the Emergency Management Coordinator) within the past two years (one year for the Notification and Resource Manual) and that review appropriately documented.</w:t>
      </w:r>
      <w:r w:rsidR="00551810">
        <w:t>”</w:t>
      </w:r>
    </w:p>
    <w:p w:rsidR="00B5527D" w:rsidRDefault="00B5527D" w:rsidP="002411EC"/>
    <w:p w:rsidR="00B5527D" w:rsidRPr="002A0036" w:rsidRDefault="00B5527D" w:rsidP="000075B5">
      <w:pPr>
        <w:tabs>
          <w:tab w:val="left" w:pos="630"/>
        </w:tabs>
        <w:spacing w:after="240"/>
        <w:ind w:left="720" w:hanging="720"/>
        <w:rPr>
          <w:b/>
          <w:u w:val="single"/>
        </w:rPr>
      </w:pPr>
      <w:r>
        <w:rPr>
          <w:b/>
          <w:u w:val="single"/>
        </w:rPr>
        <w:t xml:space="preserve">LOCAL </w:t>
      </w:r>
      <w:r w:rsidRPr="002A0036">
        <w:rPr>
          <w:b/>
          <w:u w:val="single"/>
        </w:rPr>
        <w:t>EOP</w:t>
      </w:r>
    </w:p>
    <w:p w:rsidR="00B5527D" w:rsidRPr="006D6CA5" w:rsidRDefault="00B5527D" w:rsidP="000075B5">
      <w:pPr>
        <w:spacing w:after="240"/>
      </w:pPr>
      <w:r w:rsidRPr="000075B5">
        <w:rPr>
          <w:i/>
        </w:rPr>
        <w:t>Persons responsible for review and approval/promulgation:</w:t>
      </w:r>
      <w:r>
        <w:t xml:space="preserve"> </w:t>
      </w:r>
      <w:r w:rsidRPr="006D6CA5">
        <w:t>municipal elected body</w:t>
      </w:r>
      <w:r>
        <w:t>.</w:t>
      </w:r>
      <w:r w:rsidRPr="006D6CA5">
        <w:t xml:space="preserve"> </w:t>
      </w:r>
    </w:p>
    <w:p w:rsidR="00B5527D" w:rsidRDefault="00B5527D" w:rsidP="000075B5">
      <w:pPr>
        <w:numPr>
          <w:ilvl w:val="0"/>
          <w:numId w:val="11"/>
        </w:numPr>
        <w:spacing w:after="240"/>
      </w:pPr>
      <w:r>
        <w:t>A local EOP must be re-promulgated when a</w:t>
      </w:r>
      <w:r w:rsidRPr="002E7987">
        <w:t xml:space="preserve"> majority of the municipality’s elected body decides to make any substantive changes to the municipal EOP.</w:t>
      </w:r>
    </w:p>
    <w:p w:rsidR="00B5527D" w:rsidRPr="002E7987" w:rsidRDefault="00B5527D" w:rsidP="000075B5">
      <w:pPr>
        <w:numPr>
          <w:ilvl w:val="0"/>
          <w:numId w:val="11"/>
        </w:numPr>
        <w:spacing w:after="240"/>
      </w:pPr>
      <w:r>
        <w:t>The local EOP must be reviewed at least every 24 months, if not re-promulgated sooner.  The review may be done by the elected board or any person designated by the board (e.g. the Emergency Management Coordinator</w:t>
      </w:r>
      <w:r w:rsidR="008F49E6">
        <w:t>)</w:t>
      </w:r>
      <w:r>
        <w:t xml:space="preserve"> to do the review.  The review will assure that the plan is consistent with current laws and doctrine, that assumptions in the plan are still valid and that the plan is still workable.  The review will be appropriately documented.  Should the review indicate that substantive changes to the plan are in order, a recommendation to this effect will be made to the board of elected officials.</w:t>
      </w:r>
    </w:p>
    <w:p w:rsidR="00B5527D" w:rsidRPr="00237F79" w:rsidRDefault="00B5527D" w:rsidP="000075B5">
      <w:pPr>
        <w:spacing w:after="240"/>
        <w:ind w:left="720" w:hanging="720"/>
        <w:rPr>
          <w:b/>
          <w:u w:val="single"/>
        </w:rPr>
      </w:pPr>
      <w:r>
        <w:rPr>
          <w:b/>
          <w:u w:val="single"/>
        </w:rPr>
        <w:t>FUNCTIONAL</w:t>
      </w:r>
      <w:r w:rsidRPr="00237F79">
        <w:rPr>
          <w:b/>
          <w:u w:val="single"/>
        </w:rPr>
        <w:t xml:space="preserve"> CHECKLISTS</w:t>
      </w:r>
    </w:p>
    <w:p w:rsidR="00B5527D" w:rsidRDefault="00B5527D" w:rsidP="000075B5">
      <w:pPr>
        <w:spacing w:after="240"/>
      </w:pPr>
      <w:r w:rsidRPr="000075B5">
        <w:rPr>
          <w:i/>
        </w:rPr>
        <w:t>Person responsible for review</w:t>
      </w:r>
      <w:r>
        <w:t xml:space="preserve">: municipal emergency management coordinator, her/his designee, or another person selected by the elected officials. </w:t>
      </w:r>
    </w:p>
    <w:p w:rsidR="00B5527D" w:rsidRDefault="00B5527D" w:rsidP="000075B5">
      <w:pPr>
        <w:spacing w:after="240"/>
      </w:pPr>
      <w:r w:rsidRPr="000075B5">
        <w:rPr>
          <w:i/>
        </w:rPr>
        <w:t>Updates and revisions</w:t>
      </w:r>
      <w:r>
        <w:t>: even if circumstances do not warrant a change in the local EOP, the person responsible for evaluating the effectiveness of the municipality’s functional checklists must review the checklists and make any necessary updates and revisions based upon the following:</w:t>
      </w:r>
    </w:p>
    <w:p w:rsidR="00B5527D" w:rsidRDefault="00B5527D" w:rsidP="000075B5">
      <w:pPr>
        <w:numPr>
          <w:ilvl w:val="0"/>
          <w:numId w:val="12"/>
        </w:numPr>
        <w:spacing w:after="240"/>
      </w:pPr>
      <w:r>
        <w:t>At least every 24 months, a review of the checklists for changes in personnel, procedures, doctrine, demographics or available resources.</w:t>
      </w:r>
    </w:p>
    <w:p w:rsidR="00B5527D" w:rsidRDefault="00B5527D" w:rsidP="000075B5">
      <w:pPr>
        <w:numPr>
          <w:ilvl w:val="0"/>
          <w:numId w:val="12"/>
        </w:numPr>
        <w:spacing w:after="240"/>
      </w:pPr>
      <w:r>
        <w:t>Observations or lessons learned after a state, county and/or municipality-sponsored exercise or drill and/or any recommendations contained in an after-action report of an exercise or drill</w:t>
      </w:r>
    </w:p>
    <w:p w:rsidR="00B5527D" w:rsidRDefault="00B5527D" w:rsidP="000075B5">
      <w:pPr>
        <w:numPr>
          <w:ilvl w:val="0"/>
          <w:numId w:val="12"/>
        </w:numPr>
        <w:spacing w:after="240"/>
      </w:pPr>
      <w:r>
        <w:t>Observations or lessons learned during or after the occurrence of an actual emergency response incident within the municipality or county.</w:t>
      </w:r>
    </w:p>
    <w:p w:rsidR="00A27859" w:rsidRDefault="00A27859" w:rsidP="000075B5">
      <w:pPr>
        <w:numPr>
          <w:ilvl w:val="0"/>
          <w:numId w:val="12"/>
        </w:numPr>
        <w:spacing w:after="240"/>
      </w:pPr>
      <w:r>
        <w:t>Changes identified during exercises or an actual response must be documented in an After Action Review (AAR) and initiated within 90 days after the event.</w:t>
      </w:r>
    </w:p>
    <w:p w:rsidR="00B5527D" w:rsidRPr="00BC5B88" w:rsidRDefault="000075B5" w:rsidP="000075B5">
      <w:pPr>
        <w:spacing w:after="240"/>
        <w:rPr>
          <w:b/>
          <w:u w:val="single"/>
        </w:rPr>
      </w:pPr>
      <w:r w:rsidRPr="00737602">
        <w:rPr>
          <w:b/>
          <w:u w:val="single"/>
        </w:rPr>
        <w:t>NOT</w:t>
      </w:r>
      <w:r w:rsidRPr="00BC5B88">
        <w:rPr>
          <w:b/>
          <w:u w:val="single"/>
        </w:rPr>
        <w:t>IFICATION AND RESOURCE MANUAL</w:t>
      </w:r>
    </w:p>
    <w:p w:rsidR="00B5527D" w:rsidRDefault="00B5527D" w:rsidP="000075B5">
      <w:pPr>
        <w:spacing w:after="240"/>
      </w:pPr>
      <w:r w:rsidRPr="000075B5">
        <w:rPr>
          <w:i/>
        </w:rPr>
        <w:t>Person responsible for maintenance and update</w:t>
      </w:r>
      <w:r>
        <w:t>: emergency management coordinator, his/her designee, or another person selected by the municipality’s elected officials.</w:t>
      </w:r>
    </w:p>
    <w:p w:rsidR="00B5527D" w:rsidRPr="00737602" w:rsidRDefault="00B5527D" w:rsidP="000075B5">
      <w:pPr>
        <w:tabs>
          <w:tab w:val="left" w:pos="720"/>
        </w:tabs>
        <w:spacing w:after="240"/>
        <w:rPr>
          <w:b/>
          <w:u w:val="single"/>
        </w:rPr>
      </w:pPr>
      <w:r w:rsidRPr="000075B5">
        <w:rPr>
          <w:i/>
        </w:rPr>
        <w:t>Updates and revisions:</w:t>
      </w:r>
      <w:r>
        <w:t xml:space="preserve"> even if circumstances do not warrant a change in the EOP, the person responsible for evaluating the effectiveness of the municipality’s NARM must review the checklists and make any necessary updates and revisions based upon the following:</w:t>
      </w:r>
    </w:p>
    <w:p w:rsidR="00B5527D" w:rsidRDefault="00B5527D" w:rsidP="00A27859">
      <w:pPr>
        <w:numPr>
          <w:ilvl w:val="0"/>
          <w:numId w:val="13"/>
        </w:numPr>
        <w:spacing w:after="240"/>
      </w:pPr>
      <w:r>
        <w:t>At least every three months, an update of the manual for any changes, additions or deletions to the notification and resource lists is conducted.  Changes are reported to the elected officials when deemed appropriate.</w:t>
      </w:r>
    </w:p>
    <w:p w:rsidR="00B5527D" w:rsidRDefault="00B5527D" w:rsidP="00A27859">
      <w:pPr>
        <w:numPr>
          <w:ilvl w:val="0"/>
          <w:numId w:val="13"/>
        </w:numPr>
        <w:spacing w:after="240"/>
      </w:pPr>
      <w:r>
        <w:t>At least every 12 months, a thorough review of the notification and resource manual for any serious deficiencies, lack of personnel or other resources or other related problems is conducted.  These are reported to the elected officials and the appropriate county emergency management agency.</w:t>
      </w:r>
    </w:p>
    <w:p w:rsidR="00B5527D" w:rsidRPr="002411EC" w:rsidRDefault="00B5527D" w:rsidP="000075B5">
      <w:pPr>
        <w:rPr>
          <w:sz w:val="28"/>
          <w:szCs w:val="28"/>
        </w:rPr>
      </w:pPr>
    </w:p>
    <w:p w:rsidR="002411EC" w:rsidRDefault="002411EC" w:rsidP="000075B5">
      <w:pPr>
        <w:ind w:hanging="720"/>
        <w:jc w:val="center"/>
        <w:rPr>
          <w:b/>
        </w:rPr>
      </w:pPr>
    </w:p>
    <w:p w:rsidR="00B5527D" w:rsidRDefault="00B5527D" w:rsidP="002411EC">
      <w:pPr>
        <w:jc w:val="center"/>
        <w:rPr>
          <w:b/>
        </w:rP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2411EC" w:rsidRDefault="002411EC" w:rsidP="00C17F0A">
      <w:pPr>
        <w:jc w:val="center"/>
      </w:pPr>
    </w:p>
    <w:p w:rsidR="000075B5" w:rsidRDefault="000075B5" w:rsidP="00C17F0A">
      <w:pPr>
        <w:jc w:val="center"/>
      </w:pPr>
    </w:p>
    <w:p w:rsidR="000075B5" w:rsidRDefault="000075B5" w:rsidP="00C17F0A">
      <w:pPr>
        <w:jc w:val="center"/>
      </w:pPr>
    </w:p>
    <w:p w:rsidR="000075B5" w:rsidRDefault="000075B5" w:rsidP="00C17F0A">
      <w:pPr>
        <w:jc w:val="center"/>
      </w:pPr>
    </w:p>
    <w:p w:rsidR="000075B5" w:rsidRDefault="000075B5" w:rsidP="00C17F0A">
      <w:pPr>
        <w:jc w:val="center"/>
      </w:pPr>
    </w:p>
    <w:p w:rsidR="000075B5" w:rsidRDefault="000075B5" w:rsidP="00C17F0A">
      <w:pPr>
        <w:jc w:val="center"/>
      </w:pPr>
    </w:p>
    <w:p w:rsidR="002411EC" w:rsidRDefault="002411EC" w:rsidP="00C17F0A">
      <w:pPr>
        <w:jc w:val="center"/>
      </w:pPr>
    </w:p>
    <w:p w:rsidR="002411EC" w:rsidRDefault="002411EC" w:rsidP="00C17F0A">
      <w:pPr>
        <w:jc w:val="center"/>
      </w:pPr>
    </w:p>
    <w:p w:rsidR="00C17F0A" w:rsidRPr="00057F22" w:rsidRDefault="00C17F0A" w:rsidP="00C17F0A">
      <w:pPr>
        <w:jc w:val="center"/>
        <w:rPr>
          <w:b/>
          <w:sz w:val="28"/>
          <w:szCs w:val="28"/>
        </w:rPr>
      </w:pPr>
      <w:r w:rsidRPr="00057F22">
        <w:rPr>
          <w:b/>
          <w:sz w:val="28"/>
          <w:szCs w:val="28"/>
        </w:rPr>
        <w:t>WHERE TO GO FOR HELP</w:t>
      </w:r>
    </w:p>
    <w:p w:rsidR="00C17F0A" w:rsidRDefault="00C17F0A" w:rsidP="00C17F0A">
      <w:pPr>
        <w:jc w:val="center"/>
        <w:rPr>
          <w:b/>
        </w:rPr>
      </w:pPr>
    </w:p>
    <w:p w:rsidR="00C17F0A" w:rsidRDefault="00C17F0A" w:rsidP="00C17F0A">
      <w:r>
        <w:t xml:space="preserve">If you have questions in completing this plan, the first place to go for help is </w:t>
      </w:r>
      <w:r w:rsidR="00F70427" w:rsidRPr="00631B64">
        <w:t xml:space="preserve">your county </w:t>
      </w:r>
      <w:r w:rsidR="00426AE5">
        <w:t>Emergency Management Agency (EMA.)</w:t>
      </w:r>
    </w:p>
    <w:p w:rsidR="00C17F0A" w:rsidRDefault="00C17F0A" w:rsidP="00C17F0A"/>
    <w:p w:rsidR="00C17F0A" w:rsidRDefault="00C17F0A" w:rsidP="00C17F0A">
      <w:pPr>
        <w:rPr>
          <w:u w:val="single"/>
        </w:rPr>
      </w:pPr>
      <w:r>
        <w:t>A general description of PEMA, as well as an electronic copy of this plan and plann</w:t>
      </w:r>
      <w:r w:rsidR="00426AE5">
        <w:t>ing guidance may</w:t>
      </w:r>
      <w:r w:rsidR="00F93B8C">
        <w:t xml:space="preserve"> be found at:  </w:t>
      </w:r>
      <w:hyperlink r:id="rId18" w:history="1">
        <w:r w:rsidR="00C45E83" w:rsidRPr="00A417CA">
          <w:rPr>
            <w:rStyle w:val="Hyperlink"/>
          </w:rPr>
          <w:t>http://ww</w:t>
        </w:r>
        <w:r w:rsidR="00C45E83" w:rsidRPr="00A417CA">
          <w:rPr>
            <w:rStyle w:val="Hyperlink"/>
          </w:rPr>
          <w:t>w</w:t>
        </w:r>
        <w:r w:rsidR="00C45E83" w:rsidRPr="00A417CA">
          <w:rPr>
            <w:rStyle w:val="Hyperlink"/>
          </w:rPr>
          <w:t>.pema.state.pa.us</w:t>
        </w:r>
      </w:hyperlink>
      <w:r w:rsidR="008435D8">
        <w:rPr>
          <w:u w:val="single"/>
        </w:rPr>
        <w:t>.</w:t>
      </w:r>
    </w:p>
    <w:p w:rsidR="00C45E83" w:rsidRDefault="00C45E83" w:rsidP="00C17F0A"/>
    <w:p w:rsidR="005E7E24" w:rsidRDefault="00223F66" w:rsidP="00C17F0A">
      <w:r>
        <w:t xml:space="preserve">PEMA has published guidance that outlines how agencies can become compliant with the NIMS.  This is taken from the federal </w:t>
      </w:r>
      <w:smartTag w:uri="urn:schemas-microsoft-com:office:smarttags" w:element="place">
        <w:smartTag w:uri="urn:schemas-microsoft-com:office:smarttags" w:element="PlaceName">
          <w:r>
            <w:t>NIMS</w:t>
          </w:r>
        </w:smartTag>
        <w:r>
          <w:t xml:space="preserve"> </w:t>
        </w:r>
        <w:smartTag w:uri="urn:schemas-microsoft-com:office:smarttags" w:element="PlaceName">
          <w:r>
            <w:t>integration</w:t>
          </w:r>
        </w:smartTag>
        <w:r>
          <w:t xml:space="preserve"> </w:t>
        </w:r>
        <w:smartTag w:uri="urn:schemas-microsoft-com:office:smarttags" w:element="PlaceType">
          <w:r>
            <w:t>Center</w:t>
          </w:r>
        </w:smartTag>
      </w:smartTag>
      <w:r>
        <w:t xml:space="preserve"> and includes individual training requirements by duty position.  This guidance is also available o</w:t>
      </w:r>
      <w:r w:rsidR="00B92874">
        <w:t>n</w:t>
      </w:r>
      <w:r>
        <w:t xml:space="preserve"> the PEMA website. </w:t>
      </w:r>
    </w:p>
    <w:p w:rsidR="005E7E24" w:rsidRPr="00C45E83" w:rsidRDefault="005E7E24" w:rsidP="00C17F0A"/>
    <w:p w:rsidR="00C45E83" w:rsidRPr="00C45E83" w:rsidRDefault="00C45E83" w:rsidP="00C17F0A">
      <w:r w:rsidRPr="00C45E83">
        <w:t>The Appendix is extracted from a document that can be found at</w:t>
      </w:r>
      <w:r w:rsidRPr="00F93B8C">
        <w:t xml:space="preserve">:  </w:t>
      </w:r>
      <w:hyperlink r:id="rId19" w:history="1">
        <w:r w:rsidR="005F3D03" w:rsidRPr="005B4598">
          <w:rPr>
            <w:rStyle w:val="Hyperlink"/>
          </w:rPr>
          <w:t>http://www.f</w:t>
        </w:r>
        <w:r w:rsidR="005F3D03" w:rsidRPr="005B4598">
          <w:rPr>
            <w:rStyle w:val="Hyperlink"/>
          </w:rPr>
          <w:t>e</w:t>
        </w:r>
        <w:r w:rsidR="005F3D03" w:rsidRPr="005B4598">
          <w:rPr>
            <w:rStyle w:val="Hyperlink"/>
          </w:rPr>
          <w:t>ma.gov/library/viewRecord.do?id=1880</w:t>
        </w:r>
      </w:hyperlink>
      <w:r w:rsidR="008435D8">
        <w:rPr>
          <w:u w:val="single"/>
        </w:rPr>
        <w:t>.</w:t>
      </w:r>
      <w:r w:rsidR="005F3D03">
        <w:rPr>
          <w:u w:val="single"/>
        </w:rPr>
        <w:t xml:space="preserve"> </w:t>
      </w:r>
    </w:p>
    <w:p w:rsidR="00F93B8C" w:rsidRPr="00F93B8C" w:rsidRDefault="00F93B8C" w:rsidP="00C17F0A"/>
    <w:p w:rsidR="00F93B8C" w:rsidRPr="00F93B8C" w:rsidRDefault="00F93B8C" w:rsidP="00C17F0A">
      <w:r w:rsidRPr="00F93B8C">
        <w:t xml:space="preserve">You can also find help at:  </w:t>
      </w:r>
      <w:hyperlink r:id="rId20" w:history="1">
        <w:r w:rsidRPr="00F93B8C">
          <w:rPr>
            <w:rStyle w:val="Hyperlink"/>
            <w:u w:val="none"/>
          </w:rPr>
          <w:t>http://www.</w:t>
        </w:r>
        <w:r w:rsidRPr="00F93B8C">
          <w:rPr>
            <w:rStyle w:val="Hyperlink"/>
            <w:u w:val="none"/>
          </w:rPr>
          <w:t>f</w:t>
        </w:r>
        <w:r w:rsidRPr="00F93B8C">
          <w:rPr>
            <w:rStyle w:val="Hyperlink"/>
            <w:u w:val="none"/>
          </w:rPr>
          <w:t>e</w:t>
        </w:r>
        <w:r w:rsidRPr="00F93B8C">
          <w:rPr>
            <w:rStyle w:val="Hyperlink"/>
            <w:u w:val="none"/>
          </w:rPr>
          <w:t>m</w:t>
        </w:r>
        <w:r w:rsidRPr="00F93B8C">
          <w:rPr>
            <w:rStyle w:val="Hyperlink"/>
            <w:u w:val="none"/>
          </w:rPr>
          <w:t>a.gov</w:t>
        </w:r>
      </w:hyperlink>
      <w:r w:rsidR="000F1B97">
        <w:t xml:space="preserve"> </w:t>
      </w:r>
      <w:r w:rsidRPr="00F93B8C">
        <w:t xml:space="preserve">or at </w:t>
      </w:r>
      <w:hyperlink r:id="rId21" w:history="1">
        <w:r w:rsidRPr="00F93B8C">
          <w:rPr>
            <w:rStyle w:val="Hyperlink"/>
            <w:u w:val="none"/>
          </w:rPr>
          <w:t>http://</w:t>
        </w:r>
        <w:r w:rsidRPr="00F93B8C">
          <w:rPr>
            <w:rStyle w:val="Hyperlink"/>
            <w:u w:val="none"/>
          </w:rPr>
          <w:t>w</w:t>
        </w:r>
        <w:r w:rsidRPr="00F93B8C">
          <w:rPr>
            <w:rStyle w:val="Hyperlink"/>
            <w:u w:val="none"/>
          </w:rPr>
          <w:t>w</w:t>
        </w:r>
        <w:r w:rsidRPr="00F93B8C">
          <w:rPr>
            <w:rStyle w:val="Hyperlink"/>
            <w:u w:val="none"/>
          </w:rPr>
          <w:t>w.ready.gov</w:t>
        </w:r>
      </w:hyperlink>
      <w:r w:rsidR="008435D8">
        <w:t>.</w:t>
      </w:r>
      <w:r w:rsidR="000F1B97">
        <w:t xml:space="preserve"> </w:t>
      </w:r>
    </w:p>
    <w:p w:rsidR="00F70427" w:rsidRDefault="00F70427"/>
    <w:p w:rsidR="00C17F0A" w:rsidRDefault="00C17F0A" w:rsidP="00C17F0A">
      <w:r>
        <w:t xml:space="preserve">Or, contact </w:t>
      </w:r>
      <w:r w:rsidR="007C1B93">
        <w:t>PEMA at</w:t>
      </w:r>
      <w:r>
        <w:t>:</w:t>
      </w:r>
    </w:p>
    <w:p w:rsidR="00C17F0A" w:rsidRDefault="00C17F0A"/>
    <w:p w:rsidR="00F70427" w:rsidRPr="00631B64" w:rsidRDefault="00F70427">
      <w:r w:rsidRPr="00631B64">
        <w:t xml:space="preserve">PEMA Eastern Area Office: </w:t>
      </w:r>
      <w:r w:rsidR="006E28A6">
        <w:t xml:space="preserve">      </w:t>
      </w:r>
      <w:r w:rsidRPr="00631B64">
        <w:t xml:space="preserve"> </w:t>
      </w:r>
      <w:r w:rsidR="006E28A6">
        <w:t xml:space="preserve"> </w:t>
      </w:r>
      <w:r w:rsidRPr="00631B64">
        <w:t>Anthony J</w:t>
      </w:r>
      <w:r w:rsidR="00134C53">
        <w:t>.</w:t>
      </w:r>
      <w:r w:rsidRPr="00631B64">
        <w:t xml:space="preserve"> Camillocci, Director </w:t>
      </w:r>
      <w:r w:rsidR="006E28A6">
        <w:t xml:space="preserve">              </w:t>
      </w:r>
      <w:r w:rsidR="00F01D17" w:rsidRPr="00631B64">
        <w:t xml:space="preserve"> </w:t>
      </w:r>
      <w:r w:rsidRPr="00631B64">
        <w:t>ph: (610)</w:t>
      </w:r>
      <w:r w:rsidR="00134C53">
        <w:t xml:space="preserve"> </w:t>
      </w:r>
      <w:r w:rsidRPr="00631B64">
        <w:t>562-6884</w:t>
      </w:r>
    </w:p>
    <w:p w:rsidR="00F01D17" w:rsidRPr="000F1B97" w:rsidRDefault="00F01D17" w:rsidP="00F01D17">
      <w:pPr>
        <w:rPr>
          <w:lang w:val="it-IT"/>
        </w:rPr>
      </w:pPr>
      <w:r w:rsidRPr="000F1B97">
        <w:rPr>
          <w:lang w:val="it-IT"/>
        </w:rPr>
        <w:t xml:space="preserve">E-mail:  </w:t>
      </w:r>
      <w:hyperlink r:id="rId22" w:history="1">
        <w:r w:rsidR="005F3D03" w:rsidRPr="000F1B97">
          <w:rPr>
            <w:rStyle w:val="Hyperlink"/>
            <w:lang w:val="it-IT"/>
          </w:rPr>
          <w:t>acamillocc@state.pa.us</w:t>
        </w:r>
      </w:hyperlink>
      <w:r w:rsidR="005F3D03" w:rsidRPr="000F1B97">
        <w:rPr>
          <w:u w:val="single"/>
          <w:lang w:val="it-IT"/>
        </w:rPr>
        <w:t xml:space="preserve"> </w:t>
      </w:r>
    </w:p>
    <w:p w:rsidR="00C17F0A" w:rsidRPr="000F1B97" w:rsidRDefault="00C17F0A">
      <w:pPr>
        <w:rPr>
          <w:lang w:val="it-IT"/>
        </w:rPr>
      </w:pPr>
    </w:p>
    <w:p w:rsidR="00F01D17" w:rsidRPr="00631B64" w:rsidRDefault="00F01D17">
      <w:r w:rsidRPr="00631B64">
        <w:t xml:space="preserve">PEMA Central Area Office:  </w:t>
      </w:r>
      <w:r w:rsidR="006E28A6">
        <w:t xml:space="preserve">       </w:t>
      </w:r>
      <w:r w:rsidRPr="00631B64">
        <w:t xml:space="preserve">Fern Harmon Director        </w:t>
      </w:r>
      <w:r w:rsidR="006E28A6">
        <w:t xml:space="preserve">               </w:t>
      </w:r>
      <w:r w:rsidRPr="00631B64">
        <w:t xml:space="preserve">         ph: (717)</w:t>
      </w:r>
      <w:r w:rsidR="00134C53">
        <w:t xml:space="preserve"> </w:t>
      </w:r>
      <w:r w:rsidRPr="00631B64">
        <w:t>651-7060</w:t>
      </w:r>
    </w:p>
    <w:p w:rsidR="00F01D17" w:rsidRPr="000F1B97" w:rsidRDefault="00F01D17" w:rsidP="00F01D17">
      <w:pPr>
        <w:rPr>
          <w:lang w:val="it-IT"/>
        </w:rPr>
      </w:pPr>
      <w:r w:rsidRPr="000F1B97">
        <w:rPr>
          <w:lang w:val="it-IT"/>
        </w:rPr>
        <w:t xml:space="preserve">E-mail:  </w:t>
      </w:r>
      <w:hyperlink r:id="rId23" w:history="1">
        <w:r w:rsidR="005F3D03" w:rsidRPr="000F1B97">
          <w:rPr>
            <w:rStyle w:val="Hyperlink"/>
            <w:lang w:val="it-IT"/>
          </w:rPr>
          <w:t>fharmon@state.pa.us</w:t>
        </w:r>
      </w:hyperlink>
      <w:r w:rsidR="005F3D03" w:rsidRPr="000F1B97">
        <w:rPr>
          <w:u w:val="single"/>
          <w:lang w:val="it-IT"/>
        </w:rPr>
        <w:t xml:space="preserve"> </w:t>
      </w:r>
    </w:p>
    <w:p w:rsidR="00F01D17" w:rsidRPr="000F1B97" w:rsidRDefault="00F01D17">
      <w:pPr>
        <w:rPr>
          <w:lang w:val="it-IT"/>
        </w:rPr>
      </w:pPr>
    </w:p>
    <w:p w:rsidR="00F01D17" w:rsidRPr="00631B64" w:rsidRDefault="00F01D17">
      <w:r w:rsidRPr="00631B64">
        <w:t>PEMA Western Area Office:</w:t>
      </w:r>
      <w:r w:rsidR="006E28A6">
        <w:t xml:space="preserve">      </w:t>
      </w:r>
      <w:r w:rsidRPr="00631B64">
        <w:t xml:space="preserve"> </w:t>
      </w:r>
      <w:r w:rsidR="006E28A6">
        <w:t xml:space="preserve"> </w:t>
      </w:r>
      <w:r w:rsidRPr="00631B64">
        <w:t xml:space="preserve"> Timothy Baughman, Director    </w:t>
      </w:r>
      <w:r w:rsidR="006E28A6">
        <w:t xml:space="preserve">              </w:t>
      </w:r>
      <w:r w:rsidRPr="00631B64">
        <w:t xml:space="preserve"> ph: (724)</w:t>
      </w:r>
      <w:r w:rsidR="00134C53">
        <w:t xml:space="preserve"> </w:t>
      </w:r>
      <w:r w:rsidRPr="00631B64">
        <w:t>357-2990</w:t>
      </w:r>
    </w:p>
    <w:p w:rsidR="00F01D17" w:rsidRPr="000F1B97" w:rsidRDefault="00F01D17" w:rsidP="00F01D17">
      <w:pPr>
        <w:rPr>
          <w:lang w:val="it-IT"/>
        </w:rPr>
      </w:pPr>
      <w:r w:rsidRPr="000F1B97">
        <w:rPr>
          <w:lang w:val="it-IT"/>
        </w:rPr>
        <w:t xml:space="preserve">E-mail:  </w:t>
      </w:r>
      <w:hyperlink r:id="rId24" w:history="1">
        <w:r w:rsidR="005F3D03" w:rsidRPr="000F1B97">
          <w:rPr>
            <w:rStyle w:val="Hyperlink"/>
            <w:lang w:val="it-IT"/>
          </w:rPr>
          <w:t>tbaughman@state.pa.us</w:t>
        </w:r>
      </w:hyperlink>
      <w:r w:rsidR="005F3D03" w:rsidRPr="000F1B97">
        <w:rPr>
          <w:u w:val="single"/>
          <w:lang w:val="it-IT"/>
        </w:rPr>
        <w:t xml:space="preserve"> </w:t>
      </w:r>
    </w:p>
    <w:p w:rsidR="00F01D17" w:rsidRPr="000F1B97" w:rsidRDefault="00F01D17">
      <w:pPr>
        <w:rPr>
          <w:lang w:val="it-IT"/>
        </w:rPr>
      </w:pPr>
    </w:p>
    <w:p w:rsidR="00F01D17" w:rsidRPr="00631B64" w:rsidRDefault="00F01D17" w:rsidP="00F409CB">
      <w:pPr>
        <w:tabs>
          <w:tab w:val="left" w:pos="7380"/>
        </w:tabs>
      </w:pPr>
      <w:r w:rsidRPr="00631B64">
        <w:t xml:space="preserve">PEMA Bureau of Plans:        </w:t>
      </w:r>
      <w:r w:rsidR="006E28A6">
        <w:t xml:space="preserve">       </w:t>
      </w:r>
      <w:r w:rsidR="008F49E6">
        <w:t xml:space="preserve"> Evalyn L. Fisher, Director</w:t>
      </w:r>
      <w:r w:rsidRPr="00631B64">
        <w:t xml:space="preserve">   </w:t>
      </w:r>
      <w:r w:rsidR="006E28A6">
        <w:t xml:space="preserve">               </w:t>
      </w:r>
      <w:r w:rsidRPr="00631B64">
        <w:t xml:space="preserve">     </w:t>
      </w:r>
      <w:r w:rsidR="00F409CB">
        <w:t xml:space="preserve"> </w:t>
      </w:r>
      <w:r w:rsidRPr="00631B64">
        <w:t xml:space="preserve"> ph: (717)651-2196</w:t>
      </w:r>
    </w:p>
    <w:p w:rsidR="00ED1432" w:rsidRDefault="00F01D17">
      <w:r w:rsidRPr="000F1B97">
        <w:rPr>
          <w:lang w:val="it-IT"/>
        </w:rPr>
        <w:t xml:space="preserve">E-mail:  </w:t>
      </w:r>
      <w:hyperlink r:id="rId25" w:history="1">
        <w:r w:rsidR="00ED1432" w:rsidRPr="00F409CB">
          <w:rPr>
            <w:rStyle w:val="Hyperlink"/>
            <w:lang w:val="it-IT"/>
          </w:rPr>
          <w:t>evfisher@state.pa.us</w:t>
        </w:r>
      </w:hyperlink>
      <w:r w:rsidR="008435D8">
        <w:t xml:space="preserve"> </w:t>
      </w:r>
    </w:p>
    <w:p w:rsidR="00A27859" w:rsidRDefault="00A27859"/>
    <w:p w:rsidR="00A27859" w:rsidRDefault="00A27859" w:rsidP="008435D8">
      <w:pPr>
        <w:tabs>
          <w:tab w:val="left" w:pos="7380"/>
        </w:tabs>
      </w:pPr>
      <w:r>
        <w:t>PEMA Bureau of Recovery and M</w:t>
      </w:r>
      <w:r w:rsidR="006E28A6">
        <w:t>i</w:t>
      </w:r>
      <w:r>
        <w:t>tigation:  M</w:t>
      </w:r>
      <w:r w:rsidR="008435D8">
        <w:t>imi</w:t>
      </w:r>
      <w:r>
        <w:t xml:space="preserve"> Myslewicz, Director</w:t>
      </w:r>
      <w:r w:rsidR="008435D8">
        <w:t xml:space="preserve">      </w:t>
      </w:r>
      <w:r>
        <w:t xml:space="preserve"> </w:t>
      </w:r>
      <w:r w:rsidR="006E28A6">
        <w:t>p</w:t>
      </w:r>
      <w:r>
        <w:t>h (717</w:t>
      </w:r>
      <w:r w:rsidR="006E28A6">
        <w:t>)651-2146</w:t>
      </w:r>
    </w:p>
    <w:p w:rsidR="006E28A6" w:rsidRPr="000F1B97" w:rsidRDefault="006E28A6">
      <w:pPr>
        <w:rPr>
          <w:sz w:val="28"/>
          <w:lang w:val="it-IT"/>
        </w:rPr>
      </w:pPr>
      <w:r w:rsidRPr="000F1B97">
        <w:rPr>
          <w:lang w:val="it-IT"/>
        </w:rPr>
        <w:t xml:space="preserve">E-mail:  </w:t>
      </w:r>
      <w:hyperlink r:id="rId26" w:history="1">
        <w:r w:rsidR="008435D8" w:rsidRPr="00F35A4C">
          <w:rPr>
            <w:rStyle w:val="Hyperlink"/>
            <w:lang w:val="it-IT"/>
          </w:rPr>
          <w:t>mimyslewicz@state.pa.us</w:t>
        </w:r>
      </w:hyperlink>
      <w:r w:rsidR="008435D8">
        <w:rPr>
          <w:lang w:val="it-IT"/>
        </w:rPr>
        <w:t xml:space="preserve"> </w:t>
      </w:r>
    </w:p>
    <w:p w:rsidR="00BF2A05" w:rsidRPr="004F55C4" w:rsidRDefault="001339EC" w:rsidP="00563187">
      <w:pPr>
        <w:ind w:right="-360"/>
        <w:rPr>
          <w:i/>
          <w:sz w:val="28"/>
        </w:rPr>
      </w:pPr>
      <w:r w:rsidRPr="000F1B97">
        <w:rPr>
          <w:sz w:val="28"/>
        </w:rPr>
        <w:br w:type="page"/>
      </w:r>
      <w:r w:rsidR="006816E1">
        <w:rPr>
          <w:i/>
          <w:noProof/>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800100</wp:posOffset>
                </wp:positionV>
                <wp:extent cx="4114800" cy="720090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0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1432" w:rsidRPr="009E5512" w:rsidRDefault="00ED1432" w:rsidP="00ED1432">
                            <w:pPr>
                              <w:pStyle w:val="Default"/>
                              <w:rPr>
                                <w:rFonts w:ascii="Times New Roman" w:hAnsi="Times New Roman" w:cs="Times New Roman"/>
                                <w:color w:val="211E1E"/>
                                <w:sz w:val="22"/>
                                <w:szCs w:val="22"/>
                              </w:rPr>
                            </w:pPr>
                            <w:r w:rsidRPr="009E5512">
                              <w:rPr>
                                <w:rFonts w:ascii="Times New Roman" w:hAnsi="Times New Roman" w:cs="Times New Roman"/>
                                <w:color w:val="9FCE66"/>
                                <w:sz w:val="22"/>
                                <w:szCs w:val="22"/>
                              </w:rPr>
                              <w:t>T</w:t>
                            </w:r>
                            <w:r w:rsidRPr="009E5512">
                              <w:rPr>
                                <w:rFonts w:ascii="Times New Roman" w:hAnsi="Times New Roman" w:cs="Times New Roman"/>
                                <w:color w:val="211E1E"/>
                                <w:sz w:val="22"/>
                                <w:szCs w:val="22"/>
                              </w:rPr>
                              <w:t xml:space="preserve">he first step in doing a risk assessment answers the question: </w:t>
                            </w:r>
                          </w:p>
                          <w:p w:rsidR="00ED1432" w:rsidRPr="009E5512" w:rsidRDefault="00ED1432" w:rsidP="00ED1432">
                            <w:pPr>
                              <w:pStyle w:val="CM20"/>
                              <w:spacing w:after="0" w:line="300" w:lineRule="atLeast"/>
                              <w:jc w:val="center"/>
                              <w:rPr>
                                <w:rFonts w:ascii="Times New Roman" w:hAnsi="Times New Roman"/>
                                <w:color w:val="211E1E"/>
                                <w:sz w:val="22"/>
                                <w:szCs w:val="22"/>
                              </w:rPr>
                            </w:pPr>
                            <w:r w:rsidRPr="009E5512">
                              <w:rPr>
                                <w:rFonts w:ascii="Times New Roman" w:hAnsi="Times New Roman"/>
                                <w:i/>
                                <w:iCs/>
                                <w:color w:val="211E1E"/>
                                <w:sz w:val="22"/>
                                <w:szCs w:val="22"/>
                              </w:rPr>
                              <w:t xml:space="preserve">What kinds of natural hazards can affect your planning area? </w:t>
                            </w:r>
                          </w:p>
                          <w:p w:rsidR="00ED1432" w:rsidRPr="009E5512" w:rsidRDefault="00ED1432" w:rsidP="00ED1432">
                            <w:pPr>
                              <w:pStyle w:val="CM20"/>
                              <w:spacing w:after="0" w:line="300" w:lineRule="atLeast"/>
                              <w:ind w:right="133"/>
                              <w:rPr>
                                <w:rFonts w:ascii="Times New Roman" w:hAnsi="Times New Roman"/>
                                <w:color w:val="211E1E"/>
                                <w:sz w:val="22"/>
                                <w:szCs w:val="22"/>
                              </w:rPr>
                            </w:pPr>
                            <w:r w:rsidRPr="009E5512">
                              <w:rPr>
                                <w:rFonts w:ascii="Times New Roman" w:hAnsi="Times New Roman"/>
                                <w:color w:val="211E1E"/>
                                <w:sz w:val="22"/>
                                <w:szCs w:val="22"/>
                              </w:rPr>
                              <w:t xml:space="preserve">In this step, you will simply identify all the natural hazards that </w:t>
                            </w:r>
                            <w:r w:rsidRPr="009E5512">
                              <w:rPr>
                                <w:rFonts w:ascii="Times New Roman" w:hAnsi="Times New Roman"/>
                                <w:i/>
                                <w:iCs/>
                                <w:color w:val="211E1E"/>
                                <w:sz w:val="22"/>
                                <w:szCs w:val="22"/>
                              </w:rPr>
                              <w:t xml:space="preserve">might </w:t>
                            </w:r>
                            <w:r w:rsidRPr="009E5512">
                              <w:rPr>
                                <w:rFonts w:ascii="Times New Roman" w:hAnsi="Times New Roman"/>
                                <w:color w:val="211E1E"/>
                                <w:sz w:val="22"/>
                                <w:szCs w:val="22"/>
                              </w:rPr>
                              <w:t xml:space="preserve">affect your community or state and then narrow your list to the hazards that are most likely to impact you. </w:t>
                            </w:r>
                          </w:p>
                          <w:p w:rsidR="00ED1432" w:rsidRPr="009E5512" w:rsidRDefault="00ED1432" w:rsidP="00ED1432">
                            <w:pPr>
                              <w:pStyle w:val="CM2"/>
                              <w:rPr>
                                <w:rFonts w:ascii="Times New Roman" w:hAnsi="Times New Roman"/>
                                <w:color w:val="211E1E"/>
                                <w:sz w:val="22"/>
                                <w:szCs w:val="22"/>
                              </w:rPr>
                            </w:pPr>
                            <w:r w:rsidRPr="009E5512">
                              <w:rPr>
                                <w:rFonts w:ascii="Times New Roman" w:hAnsi="Times New Roman"/>
                                <w:color w:val="211E1E"/>
                                <w:sz w:val="22"/>
                                <w:szCs w:val="22"/>
                              </w:rPr>
                              <w:t xml:space="preserve">Bear in mind that although a hazard may not have affected you recently, it doesn't mean it won't in the future. You should look at the full range of potential hazards and assess whether they may affect the area you're including in your plan. While this might sound daunting, there is a relatively small list of hazards to consider. </w:t>
                            </w:r>
                          </w:p>
                          <w:p w:rsidR="00ED1432" w:rsidRPr="009E5512" w:rsidRDefault="00ED1432" w:rsidP="00ED1432">
                            <w:pPr>
                              <w:rPr>
                                <w:sz w:val="22"/>
                                <w:szCs w:val="22"/>
                              </w:rPr>
                            </w:pPr>
                          </w:p>
                          <w:p w:rsidR="004F55C4" w:rsidRPr="009E5512" w:rsidRDefault="00ED1432" w:rsidP="00ED1432">
                            <w:pPr>
                              <w:pStyle w:val="CM21"/>
                              <w:spacing w:line="298" w:lineRule="atLeast"/>
                              <w:rPr>
                                <w:rFonts w:ascii="Times New Roman" w:hAnsi="Times New Roman"/>
                                <w:color w:val="211E1E"/>
                                <w:sz w:val="22"/>
                                <w:szCs w:val="22"/>
                              </w:rPr>
                            </w:pPr>
                            <w:r w:rsidRPr="009E5512">
                              <w:rPr>
                                <w:rFonts w:ascii="Times New Roman" w:hAnsi="Times New Roman"/>
                                <w:color w:val="211E1E"/>
                                <w:sz w:val="22"/>
                                <w:szCs w:val="22"/>
                              </w:rPr>
                              <w:t xml:space="preserve">Remember that all subsequent steps in the </w:t>
                            </w:r>
                            <w:r w:rsidR="004F55C4" w:rsidRPr="009E5512">
                              <w:rPr>
                                <w:rFonts w:ascii="Times New Roman" w:hAnsi="Times New Roman"/>
                                <w:color w:val="211E1E"/>
                                <w:sz w:val="22"/>
                                <w:szCs w:val="22"/>
                              </w:rPr>
                              <w:t>Planni</w:t>
                            </w:r>
                            <w:r w:rsidRPr="009E5512">
                              <w:rPr>
                                <w:rFonts w:ascii="Times New Roman" w:hAnsi="Times New Roman"/>
                                <w:color w:val="211E1E"/>
                                <w:sz w:val="22"/>
                                <w:szCs w:val="22"/>
                              </w:rPr>
                              <w:t>ng Process are built on the information gathered during risk assessment. As you proceed, remember to keep records of what you've found and where you’ve found it. Your records may include copies of documents or maps, notes on whom you talked to and when you talked to them, Website references, and so forth. You</w:t>
                            </w:r>
                            <w:r w:rsidR="004F55C4" w:rsidRPr="009E5512">
                              <w:rPr>
                                <w:rFonts w:ascii="Times New Roman" w:hAnsi="Times New Roman"/>
                                <w:color w:val="211E1E"/>
                                <w:sz w:val="22"/>
                                <w:szCs w:val="22"/>
                              </w:rPr>
                              <w:t xml:space="preserve"> may</w:t>
                            </w:r>
                            <w:r w:rsidRPr="009E5512">
                              <w:rPr>
                                <w:rFonts w:ascii="Times New Roman" w:hAnsi="Times New Roman"/>
                                <w:color w:val="211E1E"/>
                                <w:sz w:val="22"/>
                                <w:szCs w:val="22"/>
                              </w:rPr>
                              <w:t xml:space="preserve"> need these later. </w:t>
                            </w:r>
                          </w:p>
                          <w:p w:rsidR="00ED1432" w:rsidRPr="009E5512" w:rsidRDefault="00ED1432" w:rsidP="00ED1432">
                            <w:pPr>
                              <w:pStyle w:val="CM21"/>
                              <w:spacing w:line="298" w:lineRule="atLeast"/>
                              <w:rPr>
                                <w:rFonts w:ascii="Times New Roman" w:hAnsi="Times New Roman"/>
                                <w:color w:val="211E1E"/>
                                <w:sz w:val="22"/>
                                <w:szCs w:val="22"/>
                              </w:rPr>
                            </w:pPr>
                            <w:r w:rsidRPr="009E5512">
                              <w:rPr>
                                <w:rFonts w:ascii="Times New Roman" w:hAnsi="Times New Roman"/>
                                <w:color w:val="211E1E"/>
                                <w:sz w:val="22"/>
                                <w:szCs w:val="22"/>
                              </w:rPr>
                              <w:t xml:space="preserve">Use Worksheet #1: </w:t>
                            </w:r>
                            <w:r w:rsidRPr="009E5512">
                              <w:rPr>
                                <w:rFonts w:ascii="Times New Roman" w:hAnsi="Times New Roman"/>
                                <w:i/>
                                <w:sz w:val="22"/>
                                <w:szCs w:val="22"/>
                              </w:rPr>
                              <w:t>Identify the Hazards</w:t>
                            </w:r>
                            <w:r w:rsidRPr="009E5512">
                              <w:rPr>
                                <w:rFonts w:ascii="Times New Roman" w:hAnsi="Times New Roman"/>
                                <w:color w:val="211E1E"/>
                                <w:sz w:val="22"/>
                                <w:szCs w:val="22"/>
                              </w:rPr>
                              <w:t xml:space="preserve"> to keep track of your research, and when you're finished with this step, you'll have a list of hazards that could affect your community. </w:t>
                            </w:r>
                          </w:p>
                          <w:p w:rsidR="00ED1432" w:rsidRPr="00134C53" w:rsidRDefault="00ED1432" w:rsidP="00134C53">
                            <w:pPr>
                              <w:pStyle w:val="CM19"/>
                              <w:jc w:val="center"/>
                              <w:rPr>
                                <w:rFonts w:ascii="Times New Roman" w:hAnsi="Times New Roman"/>
                                <w:b/>
                                <w:color w:val="211E1E"/>
                                <w:sz w:val="22"/>
                                <w:szCs w:val="22"/>
                              </w:rPr>
                            </w:pPr>
                            <w:r w:rsidRPr="00134C53">
                              <w:rPr>
                                <w:rFonts w:ascii="Times New Roman" w:hAnsi="Times New Roman"/>
                                <w:b/>
                                <w:color w:val="211E1E"/>
                                <w:sz w:val="22"/>
                                <w:szCs w:val="22"/>
                              </w:rPr>
                              <w:t>Procedures &amp; Techniques</w:t>
                            </w:r>
                          </w:p>
                          <w:p w:rsidR="00ED1432" w:rsidRPr="009E5512" w:rsidRDefault="00ED1432" w:rsidP="00ED1432">
                            <w:pPr>
                              <w:pStyle w:val="CM20"/>
                              <w:rPr>
                                <w:rFonts w:ascii="Times New Roman" w:hAnsi="Times New Roman"/>
                                <w:color w:val="211E1E"/>
                                <w:sz w:val="22"/>
                                <w:szCs w:val="22"/>
                              </w:rPr>
                            </w:pPr>
                            <w:r w:rsidRPr="00134C53">
                              <w:rPr>
                                <w:rFonts w:ascii="Times New Roman" w:hAnsi="Times New Roman"/>
                                <w:b/>
                                <w:color w:val="211E1E"/>
                                <w:sz w:val="22"/>
                                <w:szCs w:val="22"/>
                              </w:rPr>
                              <w:t>Task A. List the hazards that may occur</w:t>
                            </w:r>
                            <w:r w:rsidRPr="009E5512">
                              <w:rPr>
                                <w:rFonts w:ascii="Times New Roman" w:hAnsi="Times New Roman"/>
                                <w:color w:val="211E1E"/>
                                <w:sz w:val="22"/>
                                <w:szCs w:val="22"/>
                              </w:rPr>
                              <w:t xml:space="preserve">. </w:t>
                            </w:r>
                          </w:p>
                          <w:p w:rsidR="00ED1432" w:rsidRPr="009E5512" w:rsidRDefault="00ED1432" w:rsidP="00ED1432">
                            <w:pPr>
                              <w:pStyle w:val="CM20"/>
                              <w:spacing w:line="300" w:lineRule="atLeast"/>
                              <w:ind w:right="133"/>
                              <w:rPr>
                                <w:rFonts w:ascii="Times New Roman" w:hAnsi="Times New Roman"/>
                                <w:color w:val="211E1E"/>
                                <w:sz w:val="22"/>
                                <w:szCs w:val="22"/>
                              </w:rPr>
                            </w:pPr>
                            <w:r w:rsidRPr="009E5512">
                              <w:rPr>
                                <w:rFonts w:ascii="Times New Roman" w:hAnsi="Times New Roman"/>
                                <w:color w:val="211E1E"/>
                                <w:sz w:val="22"/>
                                <w:szCs w:val="22"/>
                              </w:rPr>
                              <w:t xml:space="preserve">There is no one source for identifying which hazards may affect your state or community. However, the following techniques are methods that have worked for others and should at least provide you with a good starting point. </w:t>
                            </w:r>
                          </w:p>
                          <w:p w:rsidR="00ED1432" w:rsidRPr="009E5512" w:rsidRDefault="00ED1432" w:rsidP="00ED1432">
                            <w:pPr>
                              <w:pStyle w:val="CM20"/>
                              <w:spacing w:line="298" w:lineRule="atLeast"/>
                              <w:rPr>
                                <w:rFonts w:ascii="Times New Roman" w:hAnsi="Times New Roman"/>
                                <w:color w:val="211E1E"/>
                                <w:sz w:val="22"/>
                                <w:szCs w:val="22"/>
                              </w:rPr>
                            </w:pPr>
                            <w:r w:rsidRPr="009E5512">
                              <w:rPr>
                                <w:rFonts w:ascii="Times New Roman" w:hAnsi="Times New Roman"/>
                                <w:i/>
                                <w:iCs/>
                                <w:color w:val="211E1E"/>
                                <w:sz w:val="22"/>
                                <w:szCs w:val="22"/>
                              </w:rPr>
                              <w:t xml:space="preserve">1. Research newspapers and other historical records. </w:t>
                            </w:r>
                          </w:p>
                          <w:p w:rsidR="008D7A3A" w:rsidRPr="009E5512" w:rsidRDefault="00ED1432" w:rsidP="008D7A3A">
                            <w:pPr>
                              <w:pStyle w:val="CM26"/>
                              <w:jc w:val="both"/>
                              <w:rPr>
                                <w:rFonts w:ascii="Times New Roman" w:hAnsi="Times New Roman"/>
                                <w:color w:val="211E1E"/>
                                <w:sz w:val="22"/>
                                <w:szCs w:val="22"/>
                              </w:rPr>
                            </w:pPr>
                            <w:r w:rsidRPr="009E5512">
                              <w:rPr>
                                <w:rFonts w:ascii="Times New Roman" w:hAnsi="Times New Roman"/>
                                <w:color w:val="211E1E"/>
                                <w:sz w:val="22"/>
                                <w:szCs w:val="22"/>
                              </w:rPr>
                              <w:t xml:space="preserve">These records will often contain dates, magnitudes of the events, damages, and further evidence of past natural disasters in your </w:t>
                            </w:r>
                            <w:r w:rsidR="008D7A3A" w:rsidRPr="009E5512">
                              <w:rPr>
                                <w:rFonts w:ascii="Times New Roman" w:hAnsi="Times New Roman"/>
                                <w:color w:val="211E1E"/>
                                <w:sz w:val="22"/>
                                <w:szCs w:val="22"/>
                              </w:rPr>
                              <w:t xml:space="preserve">community or state. A public library may also have documentation </w:t>
                            </w:r>
                          </w:p>
                          <w:p w:rsidR="008D7A3A" w:rsidRPr="009E5512" w:rsidRDefault="008D7A3A" w:rsidP="008D7A3A">
                            <w:pPr>
                              <w:pStyle w:val="CM6"/>
                              <w:jc w:val="both"/>
                              <w:rPr>
                                <w:rFonts w:ascii="Times New Roman" w:hAnsi="Times New Roman"/>
                                <w:color w:val="211E1E"/>
                                <w:sz w:val="22"/>
                                <w:szCs w:val="22"/>
                              </w:rPr>
                            </w:pPr>
                            <w:r w:rsidRPr="009E5512">
                              <w:rPr>
                                <w:rFonts w:ascii="Times New Roman" w:hAnsi="Times New Roman"/>
                                <w:color w:val="211E1E"/>
                                <w:sz w:val="22"/>
                                <w:szCs w:val="22"/>
                              </w:rPr>
                              <w:t xml:space="preserve">on these events in the "local history" section. Local historical </w:t>
                            </w:r>
                          </w:p>
                          <w:p w:rsidR="008D7A3A" w:rsidRPr="009E5512" w:rsidRDefault="008D7A3A" w:rsidP="008D7A3A">
                            <w:pPr>
                              <w:pStyle w:val="CM25"/>
                              <w:spacing w:line="216" w:lineRule="atLeast"/>
                              <w:ind w:left="7743" w:hanging="7742"/>
                              <w:jc w:val="both"/>
                              <w:rPr>
                                <w:rFonts w:ascii="Times New Roman" w:hAnsi="Times New Roman"/>
                                <w:color w:val="211E1E"/>
                                <w:sz w:val="22"/>
                                <w:szCs w:val="22"/>
                              </w:rPr>
                            </w:pPr>
                            <w:r w:rsidRPr="009E5512">
                              <w:rPr>
                                <w:rFonts w:ascii="Times New Roman" w:hAnsi="Times New Roman"/>
                                <w:color w:val="211E1E"/>
                                <w:sz w:val="22"/>
                                <w:szCs w:val="22"/>
                              </w:rPr>
                              <w:t xml:space="preserve">societies may also be good sources of information. </w:t>
                            </w:r>
                          </w:p>
                          <w:p w:rsidR="00ED1432" w:rsidRPr="009E5512" w:rsidRDefault="00ED1432" w:rsidP="00ED1432">
                            <w:pPr>
                              <w:pStyle w:val="Default"/>
                              <w:spacing w:after="538" w:line="300" w:lineRule="atLeast"/>
                              <w:ind w:right="68"/>
                              <w:rPr>
                                <w:rFonts w:ascii="Times New Roman" w:hAnsi="Times New Roman" w:cs="Times New Roman"/>
                                <w:color w:val="211E1E"/>
                                <w:sz w:val="22"/>
                                <w:szCs w:val="22"/>
                              </w:rPr>
                            </w:pPr>
                          </w:p>
                          <w:p w:rsidR="00ED1432" w:rsidRPr="009E5512" w:rsidRDefault="00ED1432" w:rsidP="00ED143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8pt;margin-top:63pt;width:324pt;height:5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YgQIAABE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" stroked="f">
                <v:textbox>
                  <w:txbxContent>
                    <w:p w:rsidR="00ED1432" w:rsidRPr="009E5512" w:rsidRDefault="00ED1432" w:rsidP="00ED1432">
                      <w:pPr>
                        <w:pStyle w:val="Default"/>
                        <w:rPr>
                          <w:rFonts w:ascii="Times New Roman" w:hAnsi="Times New Roman" w:cs="Times New Roman"/>
                          <w:color w:val="211E1E"/>
                          <w:sz w:val="22"/>
                          <w:szCs w:val="22"/>
                        </w:rPr>
                      </w:pPr>
                      <w:r w:rsidRPr="009E5512">
                        <w:rPr>
                          <w:rFonts w:ascii="Times New Roman" w:hAnsi="Times New Roman" w:cs="Times New Roman"/>
                          <w:color w:val="9FCE66"/>
                          <w:sz w:val="22"/>
                          <w:szCs w:val="22"/>
                        </w:rPr>
                        <w:t>T</w:t>
                      </w:r>
                      <w:r w:rsidRPr="009E5512">
                        <w:rPr>
                          <w:rFonts w:ascii="Times New Roman" w:hAnsi="Times New Roman" w:cs="Times New Roman"/>
                          <w:color w:val="211E1E"/>
                          <w:sz w:val="22"/>
                          <w:szCs w:val="22"/>
                        </w:rPr>
                        <w:t xml:space="preserve">he first step in doing a risk assessment answers the question: </w:t>
                      </w:r>
                    </w:p>
                    <w:p w:rsidR="00ED1432" w:rsidRPr="009E5512" w:rsidRDefault="00ED1432" w:rsidP="00ED1432">
                      <w:pPr>
                        <w:pStyle w:val="CM20"/>
                        <w:spacing w:after="0" w:line="300" w:lineRule="atLeast"/>
                        <w:jc w:val="center"/>
                        <w:rPr>
                          <w:rFonts w:ascii="Times New Roman" w:hAnsi="Times New Roman"/>
                          <w:color w:val="211E1E"/>
                          <w:sz w:val="22"/>
                          <w:szCs w:val="22"/>
                        </w:rPr>
                      </w:pPr>
                      <w:r w:rsidRPr="009E5512">
                        <w:rPr>
                          <w:rFonts w:ascii="Times New Roman" w:hAnsi="Times New Roman"/>
                          <w:i/>
                          <w:iCs/>
                          <w:color w:val="211E1E"/>
                          <w:sz w:val="22"/>
                          <w:szCs w:val="22"/>
                        </w:rPr>
                        <w:t xml:space="preserve">What kinds of natural hazards can affect your planning area? </w:t>
                      </w:r>
                    </w:p>
                    <w:p w:rsidR="00ED1432" w:rsidRPr="009E5512" w:rsidRDefault="00ED1432" w:rsidP="00ED1432">
                      <w:pPr>
                        <w:pStyle w:val="CM20"/>
                        <w:spacing w:after="0" w:line="300" w:lineRule="atLeast"/>
                        <w:ind w:right="133"/>
                        <w:rPr>
                          <w:rFonts w:ascii="Times New Roman" w:hAnsi="Times New Roman"/>
                          <w:color w:val="211E1E"/>
                          <w:sz w:val="22"/>
                          <w:szCs w:val="22"/>
                        </w:rPr>
                      </w:pPr>
                      <w:r w:rsidRPr="009E5512">
                        <w:rPr>
                          <w:rFonts w:ascii="Times New Roman" w:hAnsi="Times New Roman"/>
                          <w:color w:val="211E1E"/>
                          <w:sz w:val="22"/>
                          <w:szCs w:val="22"/>
                        </w:rPr>
                        <w:t xml:space="preserve">In this step, you will simply identify all the natural hazards that </w:t>
                      </w:r>
                      <w:r w:rsidRPr="009E5512">
                        <w:rPr>
                          <w:rFonts w:ascii="Times New Roman" w:hAnsi="Times New Roman"/>
                          <w:i/>
                          <w:iCs/>
                          <w:color w:val="211E1E"/>
                          <w:sz w:val="22"/>
                          <w:szCs w:val="22"/>
                        </w:rPr>
                        <w:t xml:space="preserve">might </w:t>
                      </w:r>
                      <w:r w:rsidRPr="009E5512">
                        <w:rPr>
                          <w:rFonts w:ascii="Times New Roman" w:hAnsi="Times New Roman"/>
                          <w:color w:val="211E1E"/>
                          <w:sz w:val="22"/>
                          <w:szCs w:val="22"/>
                        </w:rPr>
                        <w:t xml:space="preserve">affect your community or state and then narrow your list to the hazards that are most likely to impact you. </w:t>
                      </w:r>
                    </w:p>
                    <w:p w:rsidR="00ED1432" w:rsidRPr="009E5512" w:rsidRDefault="00ED1432" w:rsidP="00ED1432">
                      <w:pPr>
                        <w:pStyle w:val="CM2"/>
                        <w:rPr>
                          <w:rFonts w:ascii="Times New Roman" w:hAnsi="Times New Roman"/>
                          <w:color w:val="211E1E"/>
                          <w:sz w:val="22"/>
                          <w:szCs w:val="22"/>
                        </w:rPr>
                      </w:pPr>
                      <w:r w:rsidRPr="009E5512">
                        <w:rPr>
                          <w:rFonts w:ascii="Times New Roman" w:hAnsi="Times New Roman"/>
                          <w:color w:val="211E1E"/>
                          <w:sz w:val="22"/>
                          <w:szCs w:val="22"/>
                        </w:rPr>
                        <w:t xml:space="preserve">Bear in mind that although a hazard may not have affected you recently, it doesn't mean it won't in the future. You should look at the full range of potential hazards and assess whether they may affect the area you're including in your plan. While this might sound daunting, there is a relatively small list of hazards to consider. </w:t>
                      </w:r>
                    </w:p>
                    <w:p w:rsidR="00ED1432" w:rsidRPr="009E5512" w:rsidRDefault="00ED1432" w:rsidP="00ED1432">
                      <w:pPr>
                        <w:rPr>
                          <w:sz w:val="22"/>
                          <w:szCs w:val="22"/>
                        </w:rPr>
                      </w:pPr>
                    </w:p>
                    <w:p w:rsidR="004F55C4" w:rsidRPr="009E5512" w:rsidRDefault="00ED1432" w:rsidP="00ED1432">
                      <w:pPr>
                        <w:pStyle w:val="CM21"/>
                        <w:spacing w:line="298" w:lineRule="atLeast"/>
                        <w:rPr>
                          <w:rFonts w:ascii="Times New Roman" w:hAnsi="Times New Roman"/>
                          <w:color w:val="211E1E"/>
                          <w:sz w:val="22"/>
                          <w:szCs w:val="22"/>
                        </w:rPr>
                      </w:pPr>
                      <w:r w:rsidRPr="009E5512">
                        <w:rPr>
                          <w:rFonts w:ascii="Times New Roman" w:hAnsi="Times New Roman"/>
                          <w:color w:val="211E1E"/>
                          <w:sz w:val="22"/>
                          <w:szCs w:val="22"/>
                        </w:rPr>
                        <w:t xml:space="preserve">Remember that all subsequent steps in the </w:t>
                      </w:r>
                      <w:r w:rsidR="004F55C4" w:rsidRPr="009E5512">
                        <w:rPr>
                          <w:rFonts w:ascii="Times New Roman" w:hAnsi="Times New Roman"/>
                          <w:color w:val="211E1E"/>
                          <w:sz w:val="22"/>
                          <w:szCs w:val="22"/>
                        </w:rPr>
                        <w:t>Planni</w:t>
                      </w:r>
                      <w:r w:rsidRPr="009E5512">
                        <w:rPr>
                          <w:rFonts w:ascii="Times New Roman" w:hAnsi="Times New Roman"/>
                          <w:color w:val="211E1E"/>
                          <w:sz w:val="22"/>
                          <w:szCs w:val="22"/>
                        </w:rPr>
                        <w:t>ng Process are built on the information gathered during risk assessment. As you proceed, remember to keep records of what you've found and where you’ve found it. Your records may include copies of documents or maps, notes on whom you talked to and when you talked to them, Website references, and so forth. You</w:t>
                      </w:r>
                      <w:r w:rsidR="004F55C4" w:rsidRPr="009E5512">
                        <w:rPr>
                          <w:rFonts w:ascii="Times New Roman" w:hAnsi="Times New Roman"/>
                          <w:color w:val="211E1E"/>
                          <w:sz w:val="22"/>
                          <w:szCs w:val="22"/>
                        </w:rPr>
                        <w:t xml:space="preserve"> may</w:t>
                      </w:r>
                      <w:r w:rsidRPr="009E5512">
                        <w:rPr>
                          <w:rFonts w:ascii="Times New Roman" w:hAnsi="Times New Roman"/>
                          <w:color w:val="211E1E"/>
                          <w:sz w:val="22"/>
                          <w:szCs w:val="22"/>
                        </w:rPr>
                        <w:t xml:space="preserve"> need these later. </w:t>
                      </w:r>
                    </w:p>
                    <w:p w:rsidR="00ED1432" w:rsidRPr="009E5512" w:rsidRDefault="00ED1432" w:rsidP="00ED1432">
                      <w:pPr>
                        <w:pStyle w:val="CM21"/>
                        <w:spacing w:line="298" w:lineRule="atLeast"/>
                        <w:rPr>
                          <w:rFonts w:ascii="Times New Roman" w:hAnsi="Times New Roman"/>
                          <w:color w:val="211E1E"/>
                          <w:sz w:val="22"/>
                          <w:szCs w:val="22"/>
                        </w:rPr>
                      </w:pPr>
                      <w:r w:rsidRPr="009E5512">
                        <w:rPr>
                          <w:rFonts w:ascii="Times New Roman" w:hAnsi="Times New Roman"/>
                          <w:color w:val="211E1E"/>
                          <w:sz w:val="22"/>
                          <w:szCs w:val="22"/>
                        </w:rPr>
                        <w:t xml:space="preserve">Use Worksheet #1: </w:t>
                      </w:r>
                      <w:r w:rsidRPr="009E5512">
                        <w:rPr>
                          <w:rFonts w:ascii="Times New Roman" w:hAnsi="Times New Roman"/>
                          <w:i/>
                          <w:sz w:val="22"/>
                          <w:szCs w:val="22"/>
                        </w:rPr>
                        <w:t>Identify the Hazards</w:t>
                      </w:r>
                      <w:r w:rsidRPr="009E5512">
                        <w:rPr>
                          <w:rFonts w:ascii="Times New Roman" w:hAnsi="Times New Roman"/>
                          <w:color w:val="211E1E"/>
                          <w:sz w:val="22"/>
                          <w:szCs w:val="22"/>
                        </w:rPr>
                        <w:t xml:space="preserve"> to keep track of your research, and when you're finished with this step, you'll have a list of hazards that could affect your community. </w:t>
                      </w:r>
                    </w:p>
                    <w:p w:rsidR="00ED1432" w:rsidRPr="00134C53" w:rsidRDefault="00ED1432" w:rsidP="00134C53">
                      <w:pPr>
                        <w:pStyle w:val="CM19"/>
                        <w:jc w:val="center"/>
                        <w:rPr>
                          <w:rFonts w:ascii="Times New Roman" w:hAnsi="Times New Roman"/>
                          <w:b/>
                          <w:color w:val="211E1E"/>
                          <w:sz w:val="22"/>
                          <w:szCs w:val="22"/>
                        </w:rPr>
                      </w:pPr>
                      <w:r w:rsidRPr="00134C53">
                        <w:rPr>
                          <w:rFonts w:ascii="Times New Roman" w:hAnsi="Times New Roman"/>
                          <w:b/>
                          <w:color w:val="211E1E"/>
                          <w:sz w:val="22"/>
                          <w:szCs w:val="22"/>
                        </w:rPr>
                        <w:t>Procedures &amp; Techniques</w:t>
                      </w:r>
                    </w:p>
                    <w:p w:rsidR="00ED1432" w:rsidRPr="009E5512" w:rsidRDefault="00ED1432" w:rsidP="00ED1432">
                      <w:pPr>
                        <w:pStyle w:val="CM20"/>
                        <w:rPr>
                          <w:rFonts w:ascii="Times New Roman" w:hAnsi="Times New Roman"/>
                          <w:color w:val="211E1E"/>
                          <w:sz w:val="22"/>
                          <w:szCs w:val="22"/>
                        </w:rPr>
                      </w:pPr>
                      <w:r w:rsidRPr="00134C53">
                        <w:rPr>
                          <w:rFonts w:ascii="Times New Roman" w:hAnsi="Times New Roman"/>
                          <w:b/>
                          <w:color w:val="211E1E"/>
                          <w:sz w:val="22"/>
                          <w:szCs w:val="22"/>
                        </w:rPr>
                        <w:t>Task A. List the hazards that may occur</w:t>
                      </w:r>
                      <w:r w:rsidRPr="009E5512">
                        <w:rPr>
                          <w:rFonts w:ascii="Times New Roman" w:hAnsi="Times New Roman"/>
                          <w:color w:val="211E1E"/>
                          <w:sz w:val="22"/>
                          <w:szCs w:val="22"/>
                        </w:rPr>
                        <w:t xml:space="preserve">. </w:t>
                      </w:r>
                    </w:p>
                    <w:p w:rsidR="00ED1432" w:rsidRPr="009E5512" w:rsidRDefault="00ED1432" w:rsidP="00ED1432">
                      <w:pPr>
                        <w:pStyle w:val="CM20"/>
                        <w:spacing w:line="300" w:lineRule="atLeast"/>
                        <w:ind w:right="133"/>
                        <w:rPr>
                          <w:rFonts w:ascii="Times New Roman" w:hAnsi="Times New Roman"/>
                          <w:color w:val="211E1E"/>
                          <w:sz w:val="22"/>
                          <w:szCs w:val="22"/>
                        </w:rPr>
                      </w:pPr>
                      <w:r w:rsidRPr="009E5512">
                        <w:rPr>
                          <w:rFonts w:ascii="Times New Roman" w:hAnsi="Times New Roman"/>
                          <w:color w:val="211E1E"/>
                          <w:sz w:val="22"/>
                          <w:szCs w:val="22"/>
                        </w:rPr>
                        <w:t xml:space="preserve">There is no one source for identifying which hazards may affect your state or community. However, the following techniques are methods that have worked for others and should at least provide you with a good starting point. </w:t>
                      </w:r>
                    </w:p>
                    <w:p w:rsidR="00ED1432" w:rsidRPr="009E5512" w:rsidRDefault="00ED1432" w:rsidP="00ED1432">
                      <w:pPr>
                        <w:pStyle w:val="CM20"/>
                        <w:spacing w:line="298" w:lineRule="atLeast"/>
                        <w:rPr>
                          <w:rFonts w:ascii="Times New Roman" w:hAnsi="Times New Roman"/>
                          <w:color w:val="211E1E"/>
                          <w:sz w:val="22"/>
                          <w:szCs w:val="22"/>
                        </w:rPr>
                      </w:pPr>
                      <w:r w:rsidRPr="009E5512">
                        <w:rPr>
                          <w:rFonts w:ascii="Times New Roman" w:hAnsi="Times New Roman"/>
                          <w:i/>
                          <w:iCs/>
                          <w:color w:val="211E1E"/>
                          <w:sz w:val="22"/>
                          <w:szCs w:val="22"/>
                        </w:rPr>
                        <w:t xml:space="preserve">1. Research newspapers and other historical records. </w:t>
                      </w:r>
                    </w:p>
                    <w:p w:rsidR="008D7A3A" w:rsidRPr="009E5512" w:rsidRDefault="00ED1432" w:rsidP="008D7A3A">
                      <w:pPr>
                        <w:pStyle w:val="CM26"/>
                        <w:jc w:val="both"/>
                        <w:rPr>
                          <w:rFonts w:ascii="Times New Roman" w:hAnsi="Times New Roman"/>
                          <w:color w:val="211E1E"/>
                          <w:sz w:val="22"/>
                          <w:szCs w:val="22"/>
                        </w:rPr>
                      </w:pPr>
                      <w:r w:rsidRPr="009E5512">
                        <w:rPr>
                          <w:rFonts w:ascii="Times New Roman" w:hAnsi="Times New Roman"/>
                          <w:color w:val="211E1E"/>
                          <w:sz w:val="22"/>
                          <w:szCs w:val="22"/>
                        </w:rPr>
                        <w:t xml:space="preserve">These records will often contain dates, magnitudes of the events, damages, and further evidence of past natural disasters in your </w:t>
                      </w:r>
                      <w:r w:rsidR="008D7A3A" w:rsidRPr="009E5512">
                        <w:rPr>
                          <w:rFonts w:ascii="Times New Roman" w:hAnsi="Times New Roman"/>
                          <w:color w:val="211E1E"/>
                          <w:sz w:val="22"/>
                          <w:szCs w:val="22"/>
                        </w:rPr>
                        <w:t xml:space="preserve">community or state. A public library may also have documentation </w:t>
                      </w:r>
                    </w:p>
                    <w:p w:rsidR="008D7A3A" w:rsidRPr="009E5512" w:rsidRDefault="008D7A3A" w:rsidP="008D7A3A">
                      <w:pPr>
                        <w:pStyle w:val="CM6"/>
                        <w:jc w:val="both"/>
                        <w:rPr>
                          <w:rFonts w:ascii="Times New Roman" w:hAnsi="Times New Roman"/>
                          <w:color w:val="211E1E"/>
                          <w:sz w:val="22"/>
                          <w:szCs w:val="22"/>
                        </w:rPr>
                      </w:pPr>
                      <w:r w:rsidRPr="009E5512">
                        <w:rPr>
                          <w:rFonts w:ascii="Times New Roman" w:hAnsi="Times New Roman"/>
                          <w:color w:val="211E1E"/>
                          <w:sz w:val="22"/>
                          <w:szCs w:val="22"/>
                        </w:rPr>
                        <w:t xml:space="preserve">on these events in the "local history" section. Local historical </w:t>
                      </w:r>
                    </w:p>
                    <w:p w:rsidR="008D7A3A" w:rsidRPr="009E5512" w:rsidRDefault="008D7A3A" w:rsidP="008D7A3A">
                      <w:pPr>
                        <w:pStyle w:val="CM25"/>
                        <w:spacing w:line="216" w:lineRule="atLeast"/>
                        <w:ind w:left="7743" w:hanging="7742"/>
                        <w:jc w:val="both"/>
                        <w:rPr>
                          <w:rFonts w:ascii="Times New Roman" w:hAnsi="Times New Roman"/>
                          <w:color w:val="211E1E"/>
                          <w:sz w:val="22"/>
                          <w:szCs w:val="22"/>
                        </w:rPr>
                      </w:pPr>
                      <w:r w:rsidRPr="009E5512">
                        <w:rPr>
                          <w:rFonts w:ascii="Times New Roman" w:hAnsi="Times New Roman"/>
                          <w:color w:val="211E1E"/>
                          <w:sz w:val="22"/>
                          <w:szCs w:val="22"/>
                        </w:rPr>
                        <w:t xml:space="preserve">societies may also be good sources of information. </w:t>
                      </w:r>
                    </w:p>
                    <w:p w:rsidR="00ED1432" w:rsidRPr="009E5512" w:rsidRDefault="00ED1432" w:rsidP="00ED1432">
                      <w:pPr>
                        <w:pStyle w:val="Default"/>
                        <w:spacing w:after="538" w:line="300" w:lineRule="atLeast"/>
                        <w:ind w:right="68"/>
                        <w:rPr>
                          <w:rFonts w:ascii="Times New Roman" w:hAnsi="Times New Roman" w:cs="Times New Roman"/>
                          <w:color w:val="211E1E"/>
                          <w:sz w:val="22"/>
                          <w:szCs w:val="22"/>
                        </w:rPr>
                      </w:pPr>
                    </w:p>
                    <w:p w:rsidR="00ED1432" w:rsidRPr="009E5512" w:rsidRDefault="00ED1432" w:rsidP="00ED1432">
                      <w:pPr>
                        <w:rPr>
                          <w:sz w:val="22"/>
                          <w:szCs w:val="22"/>
                        </w:rPr>
                      </w:pPr>
                    </w:p>
                  </w:txbxContent>
                </v:textbox>
              </v:shape>
            </w:pict>
          </mc:Fallback>
        </mc:AlternateContent>
      </w:r>
      <w:r w:rsidR="00563187" w:rsidRPr="004F55C4">
        <w:rPr>
          <w:i/>
          <w:sz w:val="28"/>
        </w:rPr>
        <w:t>APPENDIX: HAZARD IDENTIFICATION:  The following</w:t>
      </w:r>
      <w:r w:rsidR="006816E1">
        <w:rPr>
          <w:i/>
          <w:noProof/>
        </w:rPr>
        <w:drawing>
          <wp:anchor distT="0" distB="0" distL="114300" distR="114300" simplePos="0" relativeHeight="251654144" behindDoc="0" locked="0" layoutInCell="1" allowOverlap="1">
            <wp:simplePos x="0" y="0"/>
            <wp:positionH relativeFrom="column">
              <wp:posOffset>4648200</wp:posOffset>
            </wp:positionH>
            <wp:positionV relativeFrom="paragraph">
              <wp:posOffset>595630</wp:posOffset>
            </wp:positionV>
            <wp:extent cx="1866900" cy="5029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187" w:rsidRPr="004F55C4">
        <w:rPr>
          <w:i/>
          <w:sz w:val="28"/>
        </w:rPr>
        <w:t xml:space="preserve"> few pages are copied from FEMA planning guidance for wr</w:t>
      </w:r>
      <w:r w:rsidR="004F55C4">
        <w:rPr>
          <w:i/>
          <w:sz w:val="28"/>
        </w:rPr>
        <w:t>iting H</w:t>
      </w:r>
      <w:r w:rsidR="00563187" w:rsidRPr="004F55C4">
        <w:rPr>
          <w:i/>
          <w:sz w:val="28"/>
        </w:rPr>
        <w:t>azard Mitigation Plans.  The procedures may also be followed to identify</w:t>
      </w:r>
      <w:r w:rsidR="004F55C4">
        <w:rPr>
          <w:i/>
          <w:sz w:val="28"/>
        </w:rPr>
        <w:t xml:space="preserve"> what should be in </w:t>
      </w:r>
      <w:r w:rsidR="00563187" w:rsidRPr="004F55C4">
        <w:rPr>
          <w:i/>
          <w:sz w:val="28"/>
        </w:rPr>
        <w:t xml:space="preserve">the blanks in </w:t>
      </w:r>
      <w:smartTag w:uri="urn:schemas-microsoft-com:office:smarttags" w:element="place">
        <w:r w:rsidR="00563187" w:rsidRPr="004F55C4">
          <w:rPr>
            <w:i/>
            <w:sz w:val="28"/>
          </w:rPr>
          <w:t>Para</w:t>
        </w:r>
      </w:smartTag>
      <w:r w:rsidR="00563187" w:rsidRPr="004F55C4">
        <w:rPr>
          <w:i/>
          <w:sz w:val="28"/>
        </w:rPr>
        <w:t xml:space="preserve"> 2B, (Page 1.)</w:t>
      </w: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BF2A05" w:rsidP="00563187">
      <w:pPr>
        <w:ind w:right="-360"/>
        <w:rPr>
          <w:sz w:val="28"/>
        </w:rPr>
      </w:pPr>
    </w:p>
    <w:p w:rsidR="00BF2A05" w:rsidRDefault="006816E1" w:rsidP="00563187">
      <w:pPr>
        <w:ind w:right="-360"/>
        <w:rPr>
          <w:sz w:val="28"/>
        </w:rPr>
      </w:pPr>
      <w:r>
        <w:rPr>
          <w:noProof/>
        </w:rPr>
        <w:drawing>
          <wp:anchor distT="0" distB="0" distL="114300" distR="114300" simplePos="0" relativeHeight="251657216" behindDoc="0" locked="0" layoutInCell="1" allowOverlap="1">
            <wp:simplePos x="0" y="0"/>
            <wp:positionH relativeFrom="column">
              <wp:posOffset>4817745</wp:posOffset>
            </wp:positionH>
            <wp:positionV relativeFrom="paragraph">
              <wp:posOffset>-275590</wp:posOffset>
            </wp:positionV>
            <wp:extent cx="1743075" cy="57054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05" w:rsidRDefault="006816E1" w:rsidP="00BF2A05">
      <w:pPr>
        <w:ind w:right="-360"/>
      </w:pPr>
      <w:r>
        <w:rPr>
          <w:noProof/>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24130</wp:posOffset>
                </wp:positionV>
                <wp:extent cx="4686300" cy="8046720"/>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4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A05" w:rsidRPr="009E5512" w:rsidRDefault="00BF2A05" w:rsidP="00BF2A05">
                            <w:pPr>
                              <w:autoSpaceDE w:val="0"/>
                              <w:autoSpaceDN w:val="0"/>
                              <w:adjustRightInd w:val="0"/>
                              <w:spacing w:after="110" w:line="298" w:lineRule="atLeast"/>
                              <w:rPr>
                                <w:color w:val="211E1E"/>
                                <w:sz w:val="22"/>
                                <w:szCs w:val="22"/>
                              </w:rPr>
                            </w:pPr>
                            <w:r w:rsidRPr="009E5512">
                              <w:rPr>
                                <w:i/>
                                <w:iCs/>
                                <w:color w:val="211E1E"/>
                                <w:sz w:val="22"/>
                                <w:szCs w:val="22"/>
                              </w:rPr>
                              <w:t xml:space="preserve">2. Review existing plans and reports. </w:t>
                            </w:r>
                          </w:p>
                          <w:p w:rsidR="00BF2A05" w:rsidRPr="009E5512" w:rsidRDefault="00BF2A05" w:rsidP="00BF2A05">
                            <w:pPr>
                              <w:autoSpaceDE w:val="0"/>
                              <w:autoSpaceDN w:val="0"/>
                              <w:adjustRightInd w:val="0"/>
                              <w:spacing w:after="110" w:line="298" w:lineRule="atLeast"/>
                              <w:rPr>
                                <w:color w:val="211E1E"/>
                                <w:sz w:val="22"/>
                                <w:szCs w:val="22"/>
                              </w:rPr>
                            </w:pPr>
                            <w:r w:rsidRPr="009E5512">
                              <w:rPr>
                                <w:color w:val="211E1E"/>
                                <w:sz w:val="22"/>
                                <w:szCs w:val="22"/>
                              </w:rPr>
                              <w:t>The preceding technique</w:t>
                            </w:r>
                            <w:r w:rsidR="008D7A3A" w:rsidRPr="009E5512">
                              <w:rPr>
                                <w:color w:val="211E1E"/>
                                <w:sz w:val="22"/>
                                <w:szCs w:val="22"/>
                              </w:rPr>
                              <w:t xml:space="preserve"> is</w:t>
                            </w:r>
                            <w:r w:rsidRPr="009E5512">
                              <w:rPr>
                                <w:color w:val="211E1E"/>
                                <w:sz w:val="22"/>
                                <w:szCs w:val="22"/>
                              </w:rPr>
                              <w:t xml:space="preserve"> focused on local sources of information that will likely provide a good start to the process. However, to ensure you are covering all of the possible hazards, you will want to broaden the contacts you make. There are many types of plans and documents that may have information on natural hazards in your community or state. Many states will already have mitigation plans, hazard identification reports, and/or risk assessment reports. State transportation, environmental, dam, or public works reports or plans may also contain relevant information. Although these may not contain a lot of details about local hazard conditions, they offer a good starting point for communities, and using them improves consistency among communities within the state. Review the plans for a list of hazards that can occur in the state or for a list of disasters that have occurred in the past. </w:t>
                            </w:r>
                          </w:p>
                          <w:p w:rsidR="00BF2A05" w:rsidRPr="009E5512" w:rsidRDefault="00BF2A05" w:rsidP="00BF2A05">
                            <w:pPr>
                              <w:autoSpaceDE w:val="0"/>
                              <w:autoSpaceDN w:val="0"/>
                              <w:adjustRightInd w:val="0"/>
                              <w:spacing w:after="110" w:line="298" w:lineRule="atLeast"/>
                              <w:rPr>
                                <w:color w:val="211E1E"/>
                                <w:sz w:val="22"/>
                                <w:szCs w:val="22"/>
                              </w:rPr>
                            </w:pPr>
                            <w:r w:rsidRPr="009E5512">
                              <w:rPr>
                                <w:color w:val="211E1E"/>
                                <w:sz w:val="22"/>
                                <w:szCs w:val="22"/>
                              </w:rPr>
                              <w:t xml:space="preserve">Local comprehensive plans, land use plans, capital improvement plans, as well as building codes, land development regulations, and flood ordinances may contain hazard provisions that indicate the presence of local hazards. You should review these to determine whether a local hazard exists. </w:t>
                            </w:r>
                          </w:p>
                          <w:p w:rsidR="00BF2A05" w:rsidRPr="009E5512" w:rsidRDefault="00BF2A05" w:rsidP="00865928">
                            <w:pPr>
                              <w:autoSpaceDE w:val="0"/>
                              <w:autoSpaceDN w:val="0"/>
                              <w:adjustRightInd w:val="0"/>
                              <w:spacing w:after="110" w:line="298" w:lineRule="atLeast"/>
                              <w:rPr>
                                <w:color w:val="211E1E"/>
                                <w:sz w:val="22"/>
                                <w:szCs w:val="22"/>
                              </w:rPr>
                            </w:pPr>
                            <w:r w:rsidRPr="009E5512">
                              <w:rPr>
                                <w:i/>
                                <w:iCs/>
                                <w:color w:val="211E1E"/>
                                <w:sz w:val="22"/>
                                <w:szCs w:val="22"/>
                              </w:rPr>
                              <w:t xml:space="preserve">3. Talk to the experts in your community, state, or region. </w:t>
                            </w:r>
                          </w:p>
                          <w:p w:rsidR="00BF2A05" w:rsidRDefault="00BF2A05" w:rsidP="000F1B97">
                            <w:pPr>
                              <w:autoSpaceDE w:val="0"/>
                              <w:autoSpaceDN w:val="0"/>
                              <w:adjustRightInd w:val="0"/>
                              <w:spacing w:after="120" w:line="300" w:lineRule="atLeast"/>
                              <w:ind w:right="130"/>
                              <w:rPr>
                                <w:color w:val="211E1E"/>
                                <w:sz w:val="22"/>
                                <w:szCs w:val="22"/>
                              </w:rPr>
                            </w:pPr>
                            <w:r w:rsidRPr="009E5512">
                              <w:rPr>
                                <w:sz w:val="22"/>
                                <w:szCs w:val="22"/>
                              </w:rPr>
                              <w:t xml:space="preserve">There are many sources of hazard information in government, academia, and the private sector. Many local floodplain managers, departments of public works, engineering, planning and zoning, and transportation departments maintain information about natural hazards. Those who would have been involved with past </w:t>
                            </w:r>
                            <w:r w:rsidRPr="009E5512">
                              <w:rPr>
                                <w:color w:val="211E1E"/>
                                <w:sz w:val="22"/>
                                <w:szCs w:val="22"/>
                              </w:rPr>
                              <w:t xml:space="preserve">natural hazard events such as the police and fire departments or the local emergency management staff are also excellent sources of information on past hazard events. Furthermore, state agencies, including water or natural resources, geological survey, and emergency management will have detailed knowledge about the nature and extent of hazards in your state. University departments, including planning, landscape architecture, geography, and engineering may already have hazard maps or can help you obtain them. Many local businesses that provide hazard related services might be willing to assist you. </w:t>
                            </w:r>
                          </w:p>
                          <w:p w:rsidR="000F1B97" w:rsidRDefault="000F1B97" w:rsidP="00865928">
                            <w:pPr>
                              <w:autoSpaceDE w:val="0"/>
                              <w:autoSpaceDN w:val="0"/>
                              <w:adjustRightInd w:val="0"/>
                              <w:spacing w:after="120"/>
                              <w:rPr>
                                <w:color w:val="211E1E"/>
                                <w:sz w:val="22"/>
                                <w:szCs w:val="22"/>
                              </w:rPr>
                            </w:pPr>
                          </w:p>
                          <w:p w:rsidR="009E5512" w:rsidRPr="009E5512" w:rsidRDefault="00BF2A05" w:rsidP="000F1B97">
                            <w:pPr>
                              <w:autoSpaceDE w:val="0"/>
                              <w:autoSpaceDN w:val="0"/>
                              <w:adjustRightInd w:val="0"/>
                              <w:spacing w:after="120" w:line="300" w:lineRule="atLeast"/>
                              <w:rPr>
                                <w:color w:val="211E1E"/>
                                <w:sz w:val="22"/>
                                <w:szCs w:val="22"/>
                              </w:rPr>
                            </w:pPr>
                            <w:r w:rsidRPr="009E5512">
                              <w:rPr>
                                <w:color w:val="211E1E"/>
                                <w:sz w:val="22"/>
                                <w:szCs w:val="22"/>
                              </w:rPr>
                              <w:t xml:space="preserve">Your best source of hazard information will often be your state. The </w:t>
                            </w:r>
                            <w:r w:rsidR="009E5512" w:rsidRPr="009E5512">
                              <w:rPr>
                                <w:color w:val="211E1E"/>
                                <w:sz w:val="22"/>
                                <w:szCs w:val="22"/>
                              </w:rPr>
                              <w:t xml:space="preserve">County and PEMA </w:t>
                            </w:r>
                            <w:r w:rsidRPr="009E5512">
                              <w:rPr>
                                <w:color w:val="211E1E"/>
                                <w:sz w:val="22"/>
                                <w:szCs w:val="22"/>
                              </w:rPr>
                              <w:t xml:space="preserve">know what hazards affect your state, and </w:t>
                            </w:r>
                            <w:r w:rsidR="009E5512" w:rsidRPr="009E5512">
                              <w:rPr>
                                <w:color w:val="211E1E"/>
                                <w:sz w:val="22"/>
                                <w:szCs w:val="22"/>
                              </w:rPr>
                              <w:t>are</w:t>
                            </w:r>
                            <w:r w:rsidRPr="009E5512">
                              <w:rPr>
                                <w:color w:val="211E1E"/>
                                <w:sz w:val="22"/>
                                <w:szCs w:val="22"/>
                              </w:rPr>
                              <w:t xml:space="preserve"> good source</w:t>
                            </w:r>
                            <w:r w:rsidR="009E5512" w:rsidRPr="009E5512">
                              <w:rPr>
                                <w:color w:val="211E1E"/>
                                <w:sz w:val="22"/>
                                <w:szCs w:val="22"/>
                              </w:rPr>
                              <w:t>s</w:t>
                            </w:r>
                            <w:r w:rsidRPr="009E5512">
                              <w:rPr>
                                <w:color w:val="211E1E"/>
                                <w:sz w:val="22"/>
                                <w:szCs w:val="22"/>
                              </w:rPr>
                              <w:t xml:space="preserve"> for suggestions </w:t>
                            </w:r>
                            <w:r w:rsidR="009E5512" w:rsidRPr="009E5512">
                              <w:rPr>
                                <w:color w:val="211E1E"/>
                                <w:sz w:val="22"/>
                                <w:szCs w:val="22"/>
                              </w:rPr>
                              <w:t xml:space="preserve">about where to go for more detailed information. Bear in mind that they may not have specific information about non-declared severe hazards that affect a particular community but are knowledgeable about your area of the state.  You should inquire to suggest other people to talk to or additional resources. into the types of hazards that have occurred in the adjoining states as well.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18pt;margin-top:1.9pt;width:369pt;height:63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owhQIAABg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" stroked="f">
                <v:textbox>
                  <w:txbxContent>
                    <w:p w:rsidR="00BF2A05" w:rsidRPr="009E5512" w:rsidRDefault="00BF2A05" w:rsidP="00BF2A05">
                      <w:pPr>
                        <w:autoSpaceDE w:val="0"/>
                        <w:autoSpaceDN w:val="0"/>
                        <w:adjustRightInd w:val="0"/>
                        <w:spacing w:after="110" w:line="298" w:lineRule="atLeast"/>
                        <w:rPr>
                          <w:color w:val="211E1E"/>
                          <w:sz w:val="22"/>
                          <w:szCs w:val="22"/>
                        </w:rPr>
                      </w:pPr>
                      <w:r w:rsidRPr="009E5512">
                        <w:rPr>
                          <w:i/>
                          <w:iCs/>
                          <w:color w:val="211E1E"/>
                          <w:sz w:val="22"/>
                          <w:szCs w:val="22"/>
                        </w:rPr>
                        <w:t xml:space="preserve">2. Review existing plans and reports. </w:t>
                      </w:r>
                    </w:p>
                    <w:p w:rsidR="00BF2A05" w:rsidRPr="009E5512" w:rsidRDefault="00BF2A05" w:rsidP="00BF2A05">
                      <w:pPr>
                        <w:autoSpaceDE w:val="0"/>
                        <w:autoSpaceDN w:val="0"/>
                        <w:adjustRightInd w:val="0"/>
                        <w:spacing w:after="110" w:line="298" w:lineRule="atLeast"/>
                        <w:rPr>
                          <w:color w:val="211E1E"/>
                          <w:sz w:val="22"/>
                          <w:szCs w:val="22"/>
                        </w:rPr>
                      </w:pPr>
                      <w:r w:rsidRPr="009E5512">
                        <w:rPr>
                          <w:color w:val="211E1E"/>
                          <w:sz w:val="22"/>
                          <w:szCs w:val="22"/>
                        </w:rPr>
                        <w:t>The preceding technique</w:t>
                      </w:r>
                      <w:r w:rsidR="008D7A3A" w:rsidRPr="009E5512">
                        <w:rPr>
                          <w:color w:val="211E1E"/>
                          <w:sz w:val="22"/>
                          <w:szCs w:val="22"/>
                        </w:rPr>
                        <w:t xml:space="preserve"> is</w:t>
                      </w:r>
                      <w:r w:rsidRPr="009E5512">
                        <w:rPr>
                          <w:color w:val="211E1E"/>
                          <w:sz w:val="22"/>
                          <w:szCs w:val="22"/>
                        </w:rPr>
                        <w:t xml:space="preserve"> focused on local sources of information that will likely provide a good start to the process. However, to ensure you are covering all of the possible hazards, you will want to broaden the contacts you make. There are many types of plans and documents that may have information on natural hazards in your community or state. Many states will already have mitigation plans, hazard identification reports, and/or risk assessment reports. State transportation, environmental, dam, or public works reports or plans may also contain relevant information. Although these may not contain a lot of details about local hazard conditions, they offer a good starting point for communities, and using them improves consistency among communities within the state. Review the plans for a list of hazards that can occur in the state or for a list of disasters that have occurred in the past. </w:t>
                      </w:r>
                    </w:p>
                    <w:p w:rsidR="00BF2A05" w:rsidRPr="009E5512" w:rsidRDefault="00BF2A05" w:rsidP="00BF2A05">
                      <w:pPr>
                        <w:autoSpaceDE w:val="0"/>
                        <w:autoSpaceDN w:val="0"/>
                        <w:adjustRightInd w:val="0"/>
                        <w:spacing w:after="110" w:line="298" w:lineRule="atLeast"/>
                        <w:rPr>
                          <w:color w:val="211E1E"/>
                          <w:sz w:val="22"/>
                          <w:szCs w:val="22"/>
                        </w:rPr>
                      </w:pPr>
                      <w:r w:rsidRPr="009E5512">
                        <w:rPr>
                          <w:color w:val="211E1E"/>
                          <w:sz w:val="22"/>
                          <w:szCs w:val="22"/>
                        </w:rPr>
                        <w:t xml:space="preserve">Local comprehensive plans, land use plans, capital improvement plans, as well as building codes, land development regulations, and flood ordinances may contain hazard provisions that indicate the presence of local hazards. You should review these to determine whether a local hazard exists. </w:t>
                      </w:r>
                    </w:p>
                    <w:p w:rsidR="00BF2A05" w:rsidRPr="009E5512" w:rsidRDefault="00BF2A05" w:rsidP="00865928">
                      <w:pPr>
                        <w:autoSpaceDE w:val="0"/>
                        <w:autoSpaceDN w:val="0"/>
                        <w:adjustRightInd w:val="0"/>
                        <w:spacing w:after="110" w:line="298" w:lineRule="atLeast"/>
                        <w:rPr>
                          <w:color w:val="211E1E"/>
                          <w:sz w:val="22"/>
                          <w:szCs w:val="22"/>
                        </w:rPr>
                      </w:pPr>
                      <w:r w:rsidRPr="009E5512">
                        <w:rPr>
                          <w:i/>
                          <w:iCs/>
                          <w:color w:val="211E1E"/>
                          <w:sz w:val="22"/>
                          <w:szCs w:val="22"/>
                        </w:rPr>
                        <w:t xml:space="preserve">3. Talk to the experts in your community, state, or region. </w:t>
                      </w:r>
                    </w:p>
                    <w:p w:rsidR="00BF2A05" w:rsidRDefault="00BF2A05" w:rsidP="000F1B97">
                      <w:pPr>
                        <w:autoSpaceDE w:val="0"/>
                        <w:autoSpaceDN w:val="0"/>
                        <w:adjustRightInd w:val="0"/>
                        <w:spacing w:after="120" w:line="300" w:lineRule="atLeast"/>
                        <w:ind w:right="130"/>
                        <w:rPr>
                          <w:color w:val="211E1E"/>
                          <w:sz w:val="22"/>
                          <w:szCs w:val="22"/>
                        </w:rPr>
                      </w:pPr>
                      <w:r w:rsidRPr="009E5512">
                        <w:rPr>
                          <w:sz w:val="22"/>
                          <w:szCs w:val="22"/>
                        </w:rPr>
                        <w:t xml:space="preserve">There are many sources of hazard information in government, academia, and the private sector. Many local floodplain managers, departments of public works, engineering, planning and zoning, and transportation departments maintain information about natural hazards. Those who would have been involved with past </w:t>
                      </w:r>
                      <w:r w:rsidRPr="009E5512">
                        <w:rPr>
                          <w:color w:val="211E1E"/>
                          <w:sz w:val="22"/>
                          <w:szCs w:val="22"/>
                        </w:rPr>
                        <w:t xml:space="preserve">natural hazard events such as the police and fire departments or the local emergency management staff are also excellent sources of information on past hazard events. Furthermore, state agencies, including water or natural resources, geological survey, and emergency management will have detailed knowledge about the nature and extent of hazards in your state. University departments, including planning, landscape architecture, geography, and engineering may already have hazard maps or can help you obtain them. Many local businesses that provide hazard related services might be willing to assist you. </w:t>
                      </w:r>
                    </w:p>
                    <w:p w:rsidR="000F1B97" w:rsidRDefault="000F1B97" w:rsidP="00865928">
                      <w:pPr>
                        <w:autoSpaceDE w:val="0"/>
                        <w:autoSpaceDN w:val="0"/>
                        <w:adjustRightInd w:val="0"/>
                        <w:spacing w:after="120"/>
                        <w:rPr>
                          <w:color w:val="211E1E"/>
                          <w:sz w:val="22"/>
                          <w:szCs w:val="22"/>
                        </w:rPr>
                      </w:pPr>
                    </w:p>
                    <w:p w:rsidR="009E5512" w:rsidRPr="009E5512" w:rsidRDefault="00BF2A05" w:rsidP="000F1B97">
                      <w:pPr>
                        <w:autoSpaceDE w:val="0"/>
                        <w:autoSpaceDN w:val="0"/>
                        <w:adjustRightInd w:val="0"/>
                        <w:spacing w:after="120" w:line="300" w:lineRule="atLeast"/>
                        <w:rPr>
                          <w:color w:val="211E1E"/>
                          <w:sz w:val="22"/>
                          <w:szCs w:val="22"/>
                        </w:rPr>
                      </w:pPr>
                      <w:r w:rsidRPr="009E5512">
                        <w:rPr>
                          <w:color w:val="211E1E"/>
                          <w:sz w:val="22"/>
                          <w:szCs w:val="22"/>
                        </w:rPr>
                        <w:t xml:space="preserve">Your best source of hazard information will often be your state. The </w:t>
                      </w:r>
                      <w:r w:rsidR="009E5512" w:rsidRPr="009E5512">
                        <w:rPr>
                          <w:color w:val="211E1E"/>
                          <w:sz w:val="22"/>
                          <w:szCs w:val="22"/>
                        </w:rPr>
                        <w:t xml:space="preserve">County and PEMA </w:t>
                      </w:r>
                      <w:r w:rsidRPr="009E5512">
                        <w:rPr>
                          <w:color w:val="211E1E"/>
                          <w:sz w:val="22"/>
                          <w:szCs w:val="22"/>
                        </w:rPr>
                        <w:t xml:space="preserve">know what hazards affect your state, and </w:t>
                      </w:r>
                      <w:r w:rsidR="009E5512" w:rsidRPr="009E5512">
                        <w:rPr>
                          <w:color w:val="211E1E"/>
                          <w:sz w:val="22"/>
                          <w:szCs w:val="22"/>
                        </w:rPr>
                        <w:t>are</w:t>
                      </w:r>
                      <w:r w:rsidRPr="009E5512">
                        <w:rPr>
                          <w:color w:val="211E1E"/>
                          <w:sz w:val="22"/>
                          <w:szCs w:val="22"/>
                        </w:rPr>
                        <w:t xml:space="preserve"> good source</w:t>
                      </w:r>
                      <w:r w:rsidR="009E5512" w:rsidRPr="009E5512">
                        <w:rPr>
                          <w:color w:val="211E1E"/>
                          <w:sz w:val="22"/>
                          <w:szCs w:val="22"/>
                        </w:rPr>
                        <w:t>s</w:t>
                      </w:r>
                      <w:r w:rsidRPr="009E5512">
                        <w:rPr>
                          <w:color w:val="211E1E"/>
                          <w:sz w:val="22"/>
                          <w:szCs w:val="22"/>
                        </w:rPr>
                        <w:t xml:space="preserve"> for suggestions </w:t>
                      </w:r>
                      <w:r w:rsidR="009E5512" w:rsidRPr="009E5512">
                        <w:rPr>
                          <w:color w:val="211E1E"/>
                          <w:sz w:val="22"/>
                          <w:szCs w:val="22"/>
                        </w:rPr>
                        <w:t xml:space="preserve">about where to go for more detailed information. Bear in mind that they may not have specific information about non-declared severe hazards that affect a particular community but are knowledgeable about your area of the state.  You should inquire to suggest other people to talk to or additional resources. into the types of hazards that have occurred in the adjoining states as well. </w:t>
                      </w:r>
                    </w:p>
                  </w:txbxContent>
                </v:textbox>
              </v:shape>
            </w:pict>
          </mc:Fallback>
        </mc:AlternateContent>
      </w:r>
    </w:p>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6816E1" w:rsidP="00ED1432">
      <w:r>
        <w:rPr>
          <w:noProof/>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68580</wp:posOffset>
                </wp:positionV>
                <wp:extent cx="4800600" cy="6446520"/>
                <wp:effectExtent l="0" t="1905" r="0"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44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A05" w:rsidRPr="009E5512" w:rsidRDefault="00BF2A05" w:rsidP="00865928">
                            <w:pPr>
                              <w:autoSpaceDE w:val="0"/>
                              <w:autoSpaceDN w:val="0"/>
                              <w:adjustRightInd w:val="0"/>
                              <w:spacing w:after="120"/>
                              <w:rPr>
                                <w:i/>
                                <w:iCs/>
                                <w:color w:val="211E1E"/>
                                <w:sz w:val="22"/>
                                <w:szCs w:val="22"/>
                              </w:rPr>
                            </w:pPr>
                            <w:r w:rsidRPr="009E5512">
                              <w:rPr>
                                <w:i/>
                                <w:iCs/>
                                <w:color w:val="211E1E"/>
                                <w:sz w:val="22"/>
                                <w:szCs w:val="22"/>
                              </w:rPr>
                              <w:t>4. Gather i</w:t>
                            </w:r>
                            <w:r w:rsidR="009E5512">
                              <w:rPr>
                                <w:i/>
                                <w:iCs/>
                                <w:color w:val="211E1E"/>
                                <w:sz w:val="22"/>
                                <w:szCs w:val="22"/>
                              </w:rPr>
                              <w:t>nformation on Internet Websites</w:t>
                            </w:r>
                            <w:r w:rsidRPr="009E5512">
                              <w:rPr>
                                <w:i/>
                                <w:iCs/>
                                <w:color w:val="211E1E"/>
                                <w:sz w:val="22"/>
                                <w:szCs w:val="22"/>
                              </w:rPr>
                              <w:t xml:space="preserve"> </w:t>
                            </w:r>
                          </w:p>
                          <w:p w:rsidR="00BF2A05" w:rsidRPr="009E5512" w:rsidRDefault="00BF2A05" w:rsidP="00865928">
                            <w:pPr>
                              <w:autoSpaceDE w:val="0"/>
                              <w:autoSpaceDN w:val="0"/>
                              <w:adjustRightInd w:val="0"/>
                              <w:spacing w:after="120"/>
                              <w:rPr>
                                <w:color w:val="211E1E"/>
                                <w:sz w:val="22"/>
                                <w:szCs w:val="22"/>
                              </w:rPr>
                            </w:pPr>
                            <w:r w:rsidRPr="009E5512">
                              <w:rPr>
                                <w:color w:val="211E1E"/>
                                <w:sz w:val="22"/>
                                <w:szCs w:val="22"/>
                              </w:rPr>
                              <w:t>Communicate this information to your communit</w:t>
                            </w:r>
                            <w:r w:rsidR="009E5512">
                              <w:rPr>
                                <w:color w:val="211E1E"/>
                                <w:sz w:val="22"/>
                                <w:szCs w:val="22"/>
                              </w:rPr>
                              <w:t>y</w:t>
                            </w:r>
                            <w:r w:rsidRPr="009E5512">
                              <w:rPr>
                                <w:color w:val="211E1E"/>
                                <w:sz w:val="22"/>
                                <w:szCs w:val="22"/>
                              </w:rPr>
                              <w:t>. These may be hazard-specific sites that provide general information about why particular hazard events happen, what the probabilities of</w:t>
                            </w:r>
                            <w:r w:rsidR="009E5512">
                              <w:rPr>
                                <w:color w:val="211E1E"/>
                                <w:sz w:val="22"/>
                                <w:szCs w:val="22"/>
                              </w:rPr>
                              <w:t xml:space="preserve"> </w:t>
                            </w:r>
                            <w:r w:rsidRPr="009E5512">
                              <w:rPr>
                                <w:color w:val="211E1E"/>
                                <w:sz w:val="22"/>
                                <w:szCs w:val="22"/>
                              </w:rPr>
                              <w:t>occurrence are, and how hazards are measured. Other Websites will have state-specific or even site-specific information about the</w:t>
                            </w:r>
                            <w:r w:rsidR="009E5512">
                              <w:rPr>
                                <w:color w:val="211E1E"/>
                                <w:sz w:val="22"/>
                                <w:szCs w:val="22"/>
                              </w:rPr>
                              <w:t xml:space="preserve"> </w:t>
                            </w:r>
                            <w:r w:rsidRPr="009E5512">
                              <w:rPr>
                                <w:color w:val="211E1E"/>
                                <w:sz w:val="22"/>
                                <w:szCs w:val="22"/>
                              </w:rPr>
                              <w:t xml:space="preserve">hazards in a particular area and about the characteristics of the hazards, such as the probability, history of events, and expected severity. </w:t>
                            </w:r>
                          </w:p>
                          <w:p w:rsidR="00BF2A05" w:rsidRPr="009E5512" w:rsidRDefault="00BF2A05" w:rsidP="00865928">
                            <w:pPr>
                              <w:autoSpaceDE w:val="0"/>
                              <w:autoSpaceDN w:val="0"/>
                              <w:adjustRightInd w:val="0"/>
                              <w:spacing w:after="120" w:line="300" w:lineRule="atLeast"/>
                              <w:ind w:right="72"/>
                              <w:rPr>
                                <w:color w:val="211E1E"/>
                                <w:sz w:val="22"/>
                                <w:szCs w:val="22"/>
                              </w:rPr>
                            </w:pPr>
                            <w:r w:rsidRPr="00134C53">
                              <w:rPr>
                                <w:b/>
                                <w:color w:val="211E1E"/>
                                <w:sz w:val="22"/>
                                <w:szCs w:val="22"/>
                              </w:rPr>
                              <w:t>Task B. Focus on the most prevalent hazards in your community or state</w:t>
                            </w:r>
                            <w:r w:rsidRPr="009E5512">
                              <w:rPr>
                                <w:color w:val="211E1E"/>
                                <w:sz w:val="22"/>
                                <w:szCs w:val="22"/>
                              </w:rPr>
                              <w:t xml:space="preserve">. </w:t>
                            </w:r>
                          </w:p>
                          <w:p w:rsidR="00BF2A05" w:rsidRPr="009E5512" w:rsidRDefault="00BF2A05" w:rsidP="00865928">
                            <w:pPr>
                              <w:autoSpaceDE w:val="0"/>
                              <w:autoSpaceDN w:val="0"/>
                              <w:adjustRightInd w:val="0"/>
                              <w:spacing w:after="120" w:line="280" w:lineRule="atLeast"/>
                              <w:ind w:right="198"/>
                              <w:rPr>
                                <w:color w:val="211E1E"/>
                                <w:sz w:val="22"/>
                                <w:szCs w:val="22"/>
                              </w:rPr>
                            </w:pPr>
                            <w:r w:rsidRPr="009E5512">
                              <w:rPr>
                                <w:color w:val="211E1E"/>
                                <w:sz w:val="22"/>
                                <w:szCs w:val="22"/>
                              </w:rPr>
                              <w:t xml:space="preserve">If your preliminary research reveals that your community or state has been affected by a particular hazard or that experts consider your area to be threatened by that hazard, you will concentrate further research on it in later steps. </w:t>
                            </w:r>
                          </w:p>
                          <w:p w:rsidR="00BF2A05" w:rsidRPr="009E5512" w:rsidRDefault="00BF2A05" w:rsidP="00865928">
                            <w:pPr>
                              <w:autoSpaceDE w:val="0"/>
                              <w:autoSpaceDN w:val="0"/>
                              <w:adjustRightInd w:val="0"/>
                              <w:spacing w:after="120" w:line="298" w:lineRule="atLeast"/>
                              <w:rPr>
                                <w:color w:val="211E1E"/>
                                <w:sz w:val="22"/>
                                <w:szCs w:val="22"/>
                              </w:rPr>
                            </w:pPr>
                            <w:r w:rsidRPr="009E5512">
                              <w:rPr>
                                <w:color w:val="211E1E"/>
                                <w:sz w:val="22"/>
                                <w:szCs w:val="22"/>
                              </w:rPr>
                              <w:t xml:space="preserve">If your planning area has not experienced a hazard event in recent memory but one of the sources indicates it is a possibility, it may be worth a little extra effort to confirm that a particular hazard type is relevant. </w:t>
                            </w:r>
                          </w:p>
                          <w:p w:rsidR="00BF2A05" w:rsidRPr="009E5512" w:rsidRDefault="00A77775" w:rsidP="00865928">
                            <w:pPr>
                              <w:numPr>
                                <w:ilvl w:val="0"/>
                                <w:numId w:val="2"/>
                              </w:numPr>
                              <w:tabs>
                                <w:tab w:val="left" w:pos="360"/>
                              </w:tabs>
                              <w:autoSpaceDE w:val="0"/>
                              <w:autoSpaceDN w:val="0"/>
                              <w:adjustRightInd w:val="0"/>
                              <w:spacing w:after="120"/>
                              <w:rPr>
                                <w:color w:val="211E1E"/>
                                <w:sz w:val="22"/>
                                <w:szCs w:val="22"/>
                              </w:rPr>
                            </w:pPr>
                            <w:r>
                              <w:rPr>
                                <w:color w:val="211E1E"/>
                                <w:sz w:val="22"/>
                                <w:szCs w:val="22"/>
                              </w:rPr>
                              <w:t xml:space="preserve">Search the Internet </w:t>
                            </w:r>
                            <w:r w:rsidR="00BF2A05" w:rsidRPr="009E5512">
                              <w:rPr>
                                <w:color w:val="211E1E"/>
                                <w:sz w:val="22"/>
                                <w:szCs w:val="22"/>
                              </w:rPr>
                              <w:t xml:space="preserve">for major hazards to help you determine whether your </w:t>
                            </w:r>
                            <w:r w:rsidR="000F1B97">
                              <w:rPr>
                                <w:color w:val="211E1E"/>
                                <w:sz w:val="22"/>
                                <w:szCs w:val="22"/>
                              </w:rPr>
                              <w:tab/>
                            </w:r>
                            <w:r w:rsidR="00BF2A05" w:rsidRPr="009E5512">
                              <w:rPr>
                                <w:color w:val="211E1E"/>
                                <w:sz w:val="22"/>
                                <w:szCs w:val="22"/>
                              </w:rPr>
                              <w:t xml:space="preserve">community or state can be affected by the hazard. </w:t>
                            </w:r>
                          </w:p>
                          <w:p w:rsidR="00BF2A05" w:rsidRPr="009E5512" w:rsidRDefault="00BF2A05" w:rsidP="00865928">
                            <w:pPr>
                              <w:numPr>
                                <w:ilvl w:val="0"/>
                                <w:numId w:val="2"/>
                              </w:numPr>
                              <w:tabs>
                                <w:tab w:val="left" w:pos="360"/>
                              </w:tabs>
                              <w:autoSpaceDE w:val="0"/>
                              <w:autoSpaceDN w:val="0"/>
                              <w:adjustRightInd w:val="0"/>
                              <w:spacing w:after="120"/>
                              <w:rPr>
                                <w:color w:val="211E1E"/>
                                <w:sz w:val="22"/>
                                <w:szCs w:val="22"/>
                              </w:rPr>
                            </w:pPr>
                            <w:r w:rsidRPr="009E5512">
                              <w:rPr>
                                <w:color w:val="211E1E"/>
                                <w:sz w:val="22"/>
                                <w:szCs w:val="22"/>
                              </w:rPr>
                              <w:t xml:space="preserve">Locate the approximate location of your community or state on the Website </w:t>
                            </w:r>
                            <w:r w:rsidR="000F1B97">
                              <w:rPr>
                                <w:color w:val="211E1E"/>
                                <w:sz w:val="22"/>
                                <w:szCs w:val="22"/>
                              </w:rPr>
                              <w:tab/>
                            </w:r>
                            <w:r w:rsidRPr="009E5512">
                              <w:rPr>
                                <w:color w:val="211E1E"/>
                                <w:sz w:val="22"/>
                                <w:szCs w:val="22"/>
                              </w:rPr>
                              <w:t xml:space="preserve">map. </w:t>
                            </w:r>
                          </w:p>
                          <w:p w:rsidR="00BF2A05" w:rsidRPr="009E5512" w:rsidRDefault="00BF2A05" w:rsidP="00865928">
                            <w:pPr>
                              <w:numPr>
                                <w:ilvl w:val="0"/>
                                <w:numId w:val="2"/>
                              </w:numPr>
                              <w:tabs>
                                <w:tab w:val="left" w:pos="360"/>
                              </w:tabs>
                              <w:autoSpaceDE w:val="0"/>
                              <w:autoSpaceDN w:val="0"/>
                              <w:adjustRightInd w:val="0"/>
                              <w:spacing w:after="120"/>
                              <w:rPr>
                                <w:color w:val="211E1E"/>
                                <w:sz w:val="22"/>
                                <w:szCs w:val="22"/>
                              </w:rPr>
                            </w:pPr>
                            <w:r w:rsidRPr="009E5512">
                              <w:rPr>
                                <w:color w:val="211E1E"/>
                                <w:sz w:val="22"/>
                                <w:szCs w:val="22"/>
                              </w:rPr>
                              <w:t xml:space="preserve">Examine the map to determine whether you are located in a high-risk area for </w:t>
                            </w:r>
                            <w:r w:rsidR="000F1B97">
                              <w:rPr>
                                <w:color w:val="211E1E"/>
                                <w:sz w:val="22"/>
                                <w:szCs w:val="22"/>
                              </w:rPr>
                              <w:tab/>
                            </w:r>
                            <w:r w:rsidRPr="009E5512">
                              <w:rPr>
                                <w:color w:val="211E1E"/>
                                <w:sz w:val="22"/>
                                <w:szCs w:val="22"/>
                              </w:rPr>
                              <w:t xml:space="preserve">that hazard and to determine the chance it will occur in your planning area.  </w:t>
                            </w:r>
                          </w:p>
                          <w:p w:rsidR="00BF2A05" w:rsidRPr="009E5512" w:rsidRDefault="00BF2A05" w:rsidP="00865928">
                            <w:pPr>
                              <w:numPr>
                                <w:ilvl w:val="0"/>
                                <w:numId w:val="2"/>
                              </w:numPr>
                              <w:tabs>
                                <w:tab w:val="left" w:pos="360"/>
                              </w:tabs>
                              <w:autoSpaceDE w:val="0"/>
                              <w:autoSpaceDN w:val="0"/>
                              <w:adjustRightInd w:val="0"/>
                              <w:spacing w:after="120"/>
                              <w:rPr>
                                <w:color w:val="211E1E"/>
                                <w:sz w:val="22"/>
                                <w:szCs w:val="22"/>
                              </w:rPr>
                            </w:pPr>
                            <w:r w:rsidRPr="009E5512">
                              <w:rPr>
                                <w:color w:val="211E1E"/>
                                <w:sz w:val="22"/>
                                <w:szCs w:val="22"/>
                              </w:rPr>
                              <w:t xml:space="preserve">You may find that you can delete some hazards from your list at this time; </w:t>
                            </w:r>
                            <w:r w:rsidR="000F1B97">
                              <w:rPr>
                                <w:color w:val="211E1E"/>
                                <w:sz w:val="22"/>
                                <w:szCs w:val="22"/>
                              </w:rPr>
                              <w:tab/>
                            </w:r>
                            <w:r w:rsidRPr="009E5512">
                              <w:rPr>
                                <w:color w:val="211E1E"/>
                                <w:sz w:val="22"/>
                                <w:szCs w:val="22"/>
                              </w:rPr>
                              <w:t xml:space="preserve">however, if you are unsure or uncomfortable with the chance of the hazard </w:t>
                            </w:r>
                            <w:r w:rsidR="000F1B97">
                              <w:rPr>
                                <w:color w:val="211E1E"/>
                                <w:sz w:val="22"/>
                                <w:szCs w:val="22"/>
                              </w:rPr>
                              <w:tab/>
                            </w:r>
                            <w:r w:rsidRPr="009E5512">
                              <w:rPr>
                                <w:color w:val="211E1E"/>
                                <w:sz w:val="22"/>
                                <w:szCs w:val="22"/>
                              </w:rPr>
                              <w:t xml:space="preserve">occurring, it's better to keep all potential hazards on the list, until you are </w:t>
                            </w:r>
                            <w:r w:rsidR="000F1B97">
                              <w:rPr>
                                <w:color w:val="211E1E"/>
                                <w:sz w:val="22"/>
                                <w:szCs w:val="22"/>
                              </w:rPr>
                              <w:tab/>
                            </w:r>
                            <w:r w:rsidRPr="009E5512">
                              <w:rPr>
                                <w:color w:val="211E1E"/>
                                <w:sz w:val="22"/>
                                <w:szCs w:val="22"/>
                              </w:rPr>
                              <w:t xml:space="preserve">certain that it is appropriate to remove it. </w:t>
                            </w:r>
                          </w:p>
                          <w:p w:rsidR="00BF2A05" w:rsidRPr="009E5512" w:rsidRDefault="00BF2A05" w:rsidP="00865928">
                            <w:pPr>
                              <w:autoSpaceDE w:val="0"/>
                              <w:autoSpaceDN w:val="0"/>
                              <w:adjustRightInd w:val="0"/>
                              <w:spacing w:after="120"/>
                              <w:rPr>
                                <w:color w:val="211E1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117pt;margin-top:5.4pt;width:378pt;height:50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g8hgIAABg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" stroked="f">
                <v:textbox>
                  <w:txbxContent>
                    <w:p w:rsidR="00BF2A05" w:rsidRPr="009E5512" w:rsidRDefault="00BF2A05" w:rsidP="00865928">
                      <w:pPr>
                        <w:autoSpaceDE w:val="0"/>
                        <w:autoSpaceDN w:val="0"/>
                        <w:adjustRightInd w:val="0"/>
                        <w:spacing w:after="120"/>
                        <w:rPr>
                          <w:i/>
                          <w:iCs/>
                          <w:color w:val="211E1E"/>
                          <w:sz w:val="22"/>
                          <w:szCs w:val="22"/>
                        </w:rPr>
                      </w:pPr>
                      <w:r w:rsidRPr="009E5512">
                        <w:rPr>
                          <w:i/>
                          <w:iCs/>
                          <w:color w:val="211E1E"/>
                          <w:sz w:val="22"/>
                          <w:szCs w:val="22"/>
                        </w:rPr>
                        <w:t>4. Gather i</w:t>
                      </w:r>
                      <w:r w:rsidR="009E5512">
                        <w:rPr>
                          <w:i/>
                          <w:iCs/>
                          <w:color w:val="211E1E"/>
                          <w:sz w:val="22"/>
                          <w:szCs w:val="22"/>
                        </w:rPr>
                        <w:t>nformation on Internet Websites</w:t>
                      </w:r>
                      <w:r w:rsidRPr="009E5512">
                        <w:rPr>
                          <w:i/>
                          <w:iCs/>
                          <w:color w:val="211E1E"/>
                          <w:sz w:val="22"/>
                          <w:szCs w:val="22"/>
                        </w:rPr>
                        <w:t xml:space="preserve"> </w:t>
                      </w:r>
                    </w:p>
                    <w:p w:rsidR="00BF2A05" w:rsidRPr="009E5512" w:rsidRDefault="00BF2A05" w:rsidP="00865928">
                      <w:pPr>
                        <w:autoSpaceDE w:val="0"/>
                        <w:autoSpaceDN w:val="0"/>
                        <w:adjustRightInd w:val="0"/>
                        <w:spacing w:after="120"/>
                        <w:rPr>
                          <w:color w:val="211E1E"/>
                          <w:sz w:val="22"/>
                          <w:szCs w:val="22"/>
                        </w:rPr>
                      </w:pPr>
                      <w:r w:rsidRPr="009E5512">
                        <w:rPr>
                          <w:color w:val="211E1E"/>
                          <w:sz w:val="22"/>
                          <w:szCs w:val="22"/>
                        </w:rPr>
                        <w:t>Communicate this information to your communit</w:t>
                      </w:r>
                      <w:r w:rsidR="009E5512">
                        <w:rPr>
                          <w:color w:val="211E1E"/>
                          <w:sz w:val="22"/>
                          <w:szCs w:val="22"/>
                        </w:rPr>
                        <w:t>y</w:t>
                      </w:r>
                      <w:r w:rsidRPr="009E5512">
                        <w:rPr>
                          <w:color w:val="211E1E"/>
                          <w:sz w:val="22"/>
                          <w:szCs w:val="22"/>
                        </w:rPr>
                        <w:t>. These may be hazard-specific sites that provide general information about why particular hazard events happen, what the probabilities of</w:t>
                      </w:r>
                      <w:r w:rsidR="009E5512">
                        <w:rPr>
                          <w:color w:val="211E1E"/>
                          <w:sz w:val="22"/>
                          <w:szCs w:val="22"/>
                        </w:rPr>
                        <w:t xml:space="preserve"> </w:t>
                      </w:r>
                      <w:r w:rsidRPr="009E5512">
                        <w:rPr>
                          <w:color w:val="211E1E"/>
                          <w:sz w:val="22"/>
                          <w:szCs w:val="22"/>
                        </w:rPr>
                        <w:t>occurrence are, and how hazards are measured. Other Websites will have state-specific or even site-specific information about the</w:t>
                      </w:r>
                      <w:r w:rsidR="009E5512">
                        <w:rPr>
                          <w:color w:val="211E1E"/>
                          <w:sz w:val="22"/>
                          <w:szCs w:val="22"/>
                        </w:rPr>
                        <w:t xml:space="preserve"> </w:t>
                      </w:r>
                      <w:r w:rsidRPr="009E5512">
                        <w:rPr>
                          <w:color w:val="211E1E"/>
                          <w:sz w:val="22"/>
                          <w:szCs w:val="22"/>
                        </w:rPr>
                        <w:t xml:space="preserve">hazards in a particular area and about the characteristics of the hazards, such as the probability, history of events, and expected severity. </w:t>
                      </w:r>
                    </w:p>
                    <w:p w:rsidR="00BF2A05" w:rsidRPr="009E5512" w:rsidRDefault="00BF2A05" w:rsidP="00865928">
                      <w:pPr>
                        <w:autoSpaceDE w:val="0"/>
                        <w:autoSpaceDN w:val="0"/>
                        <w:adjustRightInd w:val="0"/>
                        <w:spacing w:after="120" w:line="300" w:lineRule="atLeast"/>
                        <w:ind w:right="72"/>
                        <w:rPr>
                          <w:color w:val="211E1E"/>
                          <w:sz w:val="22"/>
                          <w:szCs w:val="22"/>
                        </w:rPr>
                      </w:pPr>
                      <w:r w:rsidRPr="00134C53">
                        <w:rPr>
                          <w:b/>
                          <w:color w:val="211E1E"/>
                          <w:sz w:val="22"/>
                          <w:szCs w:val="22"/>
                        </w:rPr>
                        <w:t>Task B. Focus on the most prevalent hazards in your community or state</w:t>
                      </w:r>
                      <w:r w:rsidRPr="009E5512">
                        <w:rPr>
                          <w:color w:val="211E1E"/>
                          <w:sz w:val="22"/>
                          <w:szCs w:val="22"/>
                        </w:rPr>
                        <w:t xml:space="preserve">. </w:t>
                      </w:r>
                    </w:p>
                    <w:p w:rsidR="00BF2A05" w:rsidRPr="009E5512" w:rsidRDefault="00BF2A05" w:rsidP="00865928">
                      <w:pPr>
                        <w:autoSpaceDE w:val="0"/>
                        <w:autoSpaceDN w:val="0"/>
                        <w:adjustRightInd w:val="0"/>
                        <w:spacing w:after="120" w:line="280" w:lineRule="atLeast"/>
                        <w:ind w:right="198"/>
                        <w:rPr>
                          <w:color w:val="211E1E"/>
                          <w:sz w:val="22"/>
                          <w:szCs w:val="22"/>
                        </w:rPr>
                      </w:pPr>
                      <w:r w:rsidRPr="009E5512">
                        <w:rPr>
                          <w:color w:val="211E1E"/>
                          <w:sz w:val="22"/>
                          <w:szCs w:val="22"/>
                        </w:rPr>
                        <w:t xml:space="preserve">If your preliminary research reveals that your community or state has been affected by a particular hazard or that experts consider your area to be threatened by that hazard, you will concentrate further research on it in later steps. </w:t>
                      </w:r>
                    </w:p>
                    <w:p w:rsidR="00BF2A05" w:rsidRPr="009E5512" w:rsidRDefault="00BF2A05" w:rsidP="00865928">
                      <w:pPr>
                        <w:autoSpaceDE w:val="0"/>
                        <w:autoSpaceDN w:val="0"/>
                        <w:adjustRightInd w:val="0"/>
                        <w:spacing w:after="120" w:line="298" w:lineRule="atLeast"/>
                        <w:rPr>
                          <w:color w:val="211E1E"/>
                          <w:sz w:val="22"/>
                          <w:szCs w:val="22"/>
                        </w:rPr>
                      </w:pPr>
                      <w:r w:rsidRPr="009E5512">
                        <w:rPr>
                          <w:color w:val="211E1E"/>
                          <w:sz w:val="22"/>
                          <w:szCs w:val="22"/>
                        </w:rPr>
                        <w:t xml:space="preserve">If your planning area has not experienced a hazard event in recent memory but one of the sources indicates it is a possibility, it may be worth a little extra effort to confirm that a particular hazard type is relevant. </w:t>
                      </w:r>
                    </w:p>
                    <w:p w:rsidR="00BF2A05" w:rsidRPr="009E5512" w:rsidRDefault="00A77775" w:rsidP="00865928">
                      <w:pPr>
                        <w:numPr>
                          <w:ilvl w:val="0"/>
                          <w:numId w:val="2"/>
                        </w:numPr>
                        <w:tabs>
                          <w:tab w:val="left" w:pos="360"/>
                        </w:tabs>
                        <w:autoSpaceDE w:val="0"/>
                        <w:autoSpaceDN w:val="0"/>
                        <w:adjustRightInd w:val="0"/>
                        <w:spacing w:after="120"/>
                        <w:rPr>
                          <w:color w:val="211E1E"/>
                          <w:sz w:val="22"/>
                          <w:szCs w:val="22"/>
                        </w:rPr>
                      </w:pPr>
                      <w:r>
                        <w:rPr>
                          <w:color w:val="211E1E"/>
                          <w:sz w:val="22"/>
                          <w:szCs w:val="22"/>
                        </w:rPr>
                        <w:t xml:space="preserve">Search the Internet </w:t>
                      </w:r>
                      <w:r w:rsidR="00BF2A05" w:rsidRPr="009E5512">
                        <w:rPr>
                          <w:color w:val="211E1E"/>
                          <w:sz w:val="22"/>
                          <w:szCs w:val="22"/>
                        </w:rPr>
                        <w:t xml:space="preserve">for major hazards to help you determine whether your </w:t>
                      </w:r>
                      <w:r w:rsidR="000F1B97">
                        <w:rPr>
                          <w:color w:val="211E1E"/>
                          <w:sz w:val="22"/>
                          <w:szCs w:val="22"/>
                        </w:rPr>
                        <w:tab/>
                      </w:r>
                      <w:r w:rsidR="00BF2A05" w:rsidRPr="009E5512">
                        <w:rPr>
                          <w:color w:val="211E1E"/>
                          <w:sz w:val="22"/>
                          <w:szCs w:val="22"/>
                        </w:rPr>
                        <w:t xml:space="preserve">community or state can be affected by the hazard. </w:t>
                      </w:r>
                    </w:p>
                    <w:p w:rsidR="00BF2A05" w:rsidRPr="009E5512" w:rsidRDefault="00BF2A05" w:rsidP="00865928">
                      <w:pPr>
                        <w:numPr>
                          <w:ilvl w:val="0"/>
                          <w:numId w:val="2"/>
                        </w:numPr>
                        <w:tabs>
                          <w:tab w:val="left" w:pos="360"/>
                        </w:tabs>
                        <w:autoSpaceDE w:val="0"/>
                        <w:autoSpaceDN w:val="0"/>
                        <w:adjustRightInd w:val="0"/>
                        <w:spacing w:after="120"/>
                        <w:rPr>
                          <w:color w:val="211E1E"/>
                          <w:sz w:val="22"/>
                          <w:szCs w:val="22"/>
                        </w:rPr>
                      </w:pPr>
                      <w:r w:rsidRPr="009E5512">
                        <w:rPr>
                          <w:color w:val="211E1E"/>
                          <w:sz w:val="22"/>
                          <w:szCs w:val="22"/>
                        </w:rPr>
                        <w:t xml:space="preserve">Locate the approximate location of your community or state on the Website </w:t>
                      </w:r>
                      <w:r w:rsidR="000F1B97">
                        <w:rPr>
                          <w:color w:val="211E1E"/>
                          <w:sz w:val="22"/>
                          <w:szCs w:val="22"/>
                        </w:rPr>
                        <w:tab/>
                      </w:r>
                      <w:r w:rsidRPr="009E5512">
                        <w:rPr>
                          <w:color w:val="211E1E"/>
                          <w:sz w:val="22"/>
                          <w:szCs w:val="22"/>
                        </w:rPr>
                        <w:t xml:space="preserve">map. </w:t>
                      </w:r>
                    </w:p>
                    <w:p w:rsidR="00BF2A05" w:rsidRPr="009E5512" w:rsidRDefault="00BF2A05" w:rsidP="00865928">
                      <w:pPr>
                        <w:numPr>
                          <w:ilvl w:val="0"/>
                          <w:numId w:val="2"/>
                        </w:numPr>
                        <w:tabs>
                          <w:tab w:val="left" w:pos="360"/>
                        </w:tabs>
                        <w:autoSpaceDE w:val="0"/>
                        <w:autoSpaceDN w:val="0"/>
                        <w:adjustRightInd w:val="0"/>
                        <w:spacing w:after="120"/>
                        <w:rPr>
                          <w:color w:val="211E1E"/>
                          <w:sz w:val="22"/>
                          <w:szCs w:val="22"/>
                        </w:rPr>
                      </w:pPr>
                      <w:r w:rsidRPr="009E5512">
                        <w:rPr>
                          <w:color w:val="211E1E"/>
                          <w:sz w:val="22"/>
                          <w:szCs w:val="22"/>
                        </w:rPr>
                        <w:t xml:space="preserve">Examine the map to determine whether you are located in a high-risk area for </w:t>
                      </w:r>
                      <w:r w:rsidR="000F1B97">
                        <w:rPr>
                          <w:color w:val="211E1E"/>
                          <w:sz w:val="22"/>
                          <w:szCs w:val="22"/>
                        </w:rPr>
                        <w:tab/>
                      </w:r>
                      <w:r w:rsidRPr="009E5512">
                        <w:rPr>
                          <w:color w:val="211E1E"/>
                          <w:sz w:val="22"/>
                          <w:szCs w:val="22"/>
                        </w:rPr>
                        <w:t xml:space="preserve">that hazard and to determine the chance it will occur in your planning area.  </w:t>
                      </w:r>
                    </w:p>
                    <w:p w:rsidR="00BF2A05" w:rsidRPr="009E5512" w:rsidRDefault="00BF2A05" w:rsidP="00865928">
                      <w:pPr>
                        <w:numPr>
                          <w:ilvl w:val="0"/>
                          <w:numId w:val="2"/>
                        </w:numPr>
                        <w:tabs>
                          <w:tab w:val="left" w:pos="360"/>
                        </w:tabs>
                        <w:autoSpaceDE w:val="0"/>
                        <w:autoSpaceDN w:val="0"/>
                        <w:adjustRightInd w:val="0"/>
                        <w:spacing w:after="120"/>
                        <w:rPr>
                          <w:color w:val="211E1E"/>
                          <w:sz w:val="22"/>
                          <w:szCs w:val="22"/>
                        </w:rPr>
                      </w:pPr>
                      <w:r w:rsidRPr="009E5512">
                        <w:rPr>
                          <w:color w:val="211E1E"/>
                          <w:sz w:val="22"/>
                          <w:szCs w:val="22"/>
                        </w:rPr>
                        <w:t xml:space="preserve">You may find that you can delete some hazards from your list at this time; </w:t>
                      </w:r>
                      <w:r w:rsidR="000F1B97">
                        <w:rPr>
                          <w:color w:val="211E1E"/>
                          <w:sz w:val="22"/>
                          <w:szCs w:val="22"/>
                        </w:rPr>
                        <w:tab/>
                      </w:r>
                      <w:r w:rsidRPr="009E5512">
                        <w:rPr>
                          <w:color w:val="211E1E"/>
                          <w:sz w:val="22"/>
                          <w:szCs w:val="22"/>
                        </w:rPr>
                        <w:t xml:space="preserve">however, if you are unsure or uncomfortable with the chance of the hazard </w:t>
                      </w:r>
                      <w:r w:rsidR="000F1B97">
                        <w:rPr>
                          <w:color w:val="211E1E"/>
                          <w:sz w:val="22"/>
                          <w:szCs w:val="22"/>
                        </w:rPr>
                        <w:tab/>
                      </w:r>
                      <w:r w:rsidRPr="009E5512">
                        <w:rPr>
                          <w:color w:val="211E1E"/>
                          <w:sz w:val="22"/>
                          <w:szCs w:val="22"/>
                        </w:rPr>
                        <w:t xml:space="preserve">occurring, it's better to keep all potential hazards on the list, until you are </w:t>
                      </w:r>
                      <w:r w:rsidR="000F1B97">
                        <w:rPr>
                          <w:color w:val="211E1E"/>
                          <w:sz w:val="22"/>
                          <w:szCs w:val="22"/>
                        </w:rPr>
                        <w:tab/>
                      </w:r>
                      <w:r w:rsidRPr="009E5512">
                        <w:rPr>
                          <w:color w:val="211E1E"/>
                          <w:sz w:val="22"/>
                          <w:szCs w:val="22"/>
                        </w:rPr>
                        <w:t xml:space="preserve">certain that it is appropriate to remove it. </w:t>
                      </w:r>
                    </w:p>
                    <w:p w:rsidR="00BF2A05" w:rsidRPr="009E5512" w:rsidRDefault="00BF2A05" w:rsidP="00865928">
                      <w:pPr>
                        <w:autoSpaceDE w:val="0"/>
                        <w:autoSpaceDN w:val="0"/>
                        <w:adjustRightInd w:val="0"/>
                        <w:spacing w:after="120"/>
                        <w:rPr>
                          <w:color w:val="211E1E"/>
                          <w:sz w:val="22"/>
                          <w:szCs w:val="22"/>
                        </w:rPr>
                      </w:pPr>
                    </w:p>
                  </w:txbxContent>
                </v:textbox>
              </v:shape>
            </w:pict>
          </mc:Fallback>
        </mc:AlternateContent>
      </w:r>
    </w:p>
    <w:p w:rsidR="00BF2A05" w:rsidRDefault="006816E1" w:rsidP="00ED1432">
      <w:r>
        <w:rPr>
          <w:noProof/>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121920</wp:posOffset>
                </wp:positionV>
                <wp:extent cx="2491740" cy="5829300"/>
                <wp:effectExtent l="0" t="26670" r="32385" b="30480"/>
                <wp:wrapNone/>
                <wp:docPr id="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5829300"/>
                          <a:chOff x="360" y="1440"/>
                          <a:chExt cx="3924" cy="9180"/>
                        </a:xfrm>
                      </wpg:grpSpPr>
                      <pic:pic xmlns:pic="http://schemas.openxmlformats.org/drawingml/2006/picture">
                        <pic:nvPicPr>
                          <pic:cNvPr id="5"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0" y="1440"/>
                            <a:ext cx="3705"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29"/>
                        <wps:cNvSpPr>
                          <a:spLocks noChangeArrowheads="1"/>
                        </wps:cNvSpPr>
                        <wps:spPr bwMode="auto">
                          <a:xfrm>
                            <a:off x="4065" y="1440"/>
                            <a:ext cx="219" cy="9180"/>
                          </a:xfrm>
                          <a:prstGeom prst="rect">
                            <a:avLst/>
                          </a:prstGeom>
                          <a:noFill/>
                          <a:ln w="508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in;margin-top:9.6pt;width:196.2pt;height:459pt;z-index:251658240" coordorigin="360,1440" coordsize="3924,91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60;top:1440;width:3705;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UUfCAAAA2gAAAA8AAABkcnMvZG93bnJldi54bWxEj0FrwkAUhO+F/oflFbzVTbUtEt2EUIn0&#10;aiz0+pp9ZoPZtyG7muivdwuFHoeZ+YbZ5JPtxIUG3zpW8DJPQBDXTrfcKPg6lM8rED4ga+wck4Ir&#10;ecizx4cNptqNvKdLFRoRIexTVGBC6FMpfW3Iop+7njh6RzdYDFEOjdQDjhFuO7lIkndpseW4YLCn&#10;D0P1qTpbBcWp+ulxW5Th9bba7c33UtbdUqnZ01SsQQSawn/4r/2pFbzB75V4A2R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vVFHwgAAANoAAAAPAAAAAAAAAAAAAAAAAJ8C&#10;AABkcnMvZG93bnJldi54bWxQSwUGAAAAAAQABAD3AAAAjgMAAAAA&#10;">
                  <v:imagedata r:id="rId30" o:title=""/>
                </v:shape>
                <v:rect id="Rectangle 29" o:spid="_x0000_s1028" style="position:absolute;left:4065;top:1440;width:219;height:9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OXMEA&#10;AADaAAAADwAAAGRycy9kb3ducmV2LnhtbESPX2vCMBTF3wW/Q7iCbzbdlCKdUUZh4FOhbjIfL81d&#10;U9bclCbW7tsvguDj4fz5cXaHyXZipMG3jhW8JCkI4trplhsFX58fqy0IH5A1do5JwR95OOznsx3m&#10;2t24ovEUGhFH2OeowITQ51L62pBFn7ieOHo/brAYohwaqQe8xXHbydc0zaTFliPBYE+Fofr3dLWR&#10;ezxfa1devrONvGBltuU6FKTUcjG9v4EINIVn+NE+agUZ3K/EG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TlzBAAAA2gAAAA8AAAAAAAAAAAAAAAAAmAIAAGRycy9kb3du&#10;cmV2LnhtbFBLBQYAAAAABAAEAPUAAACGAwAAAAA=&#10;" filled="f" strokecolor="white" strokeweight="4pt"/>
              </v:group>
            </w:pict>
          </mc:Fallback>
        </mc:AlternateContent>
      </w:r>
    </w:p>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BF2A05" w:rsidRDefault="00BF2A05" w:rsidP="00ED1432"/>
    <w:p w:rsidR="008D7A3A" w:rsidRDefault="008D7A3A" w:rsidP="00ED1432"/>
    <w:p w:rsidR="008D7A3A" w:rsidRDefault="008D7A3A" w:rsidP="00ED1432"/>
    <w:p w:rsidR="008D7A3A" w:rsidRDefault="008D7A3A" w:rsidP="00ED1432"/>
    <w:p w:rsidR="008D7A3A" w:rsidRDefault="008D7A3A" w:rsidP="00ED1432"/>
    <w:p w:rsidR="008D7A3A" w:rsidRDefault="008D7A3A" w:rsidP="00ED1432"/>
    <w:p w:rsidR="008D7A3A" w:rsidRDefault="008D7A3A" w:rsidP="00ED1432"/>
    <w:p w:rsidR="008D7A3A" w:rsidRDefault="008D7A3A" w:rsidP="00ED1432"/>
    <w:p w:rsidR="008D7A3A" w:rsidRDefault="008D7A3A" w:rsidP="00ED1432"/>
    <w:p w:rsidR="008D7A3A" w:rsidRDefault="006816E1" w:rsidP="00ED1432">
      <w:r>
        <w:rPr>
          <w:noProof/>
        </w:rPr>
        <w:drawing>
          <wp:anchor distT="0" distB="0" distL="114300" distR="114300" simplePos="0" relativeHeight="251660288" behindDoc="0" locked="0" layoutInCell="1" allowOverlap="1">
            <wp:simplePos x="0" y="0"/>
            <wp:positionH relativeFrom="column">
              <wp:posOffset>-297180</wp:posOffset>
            </wp:positionH>
            <wp:positionV relativeFrom="paragraph">
              <wp:posOffset>68580</wp:posOffset>
            </wp:positionV>
            <wp:extent cx="6600825" cy="807720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0825" cy="807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3A" w:rsidRDefault="008D7A3A" w:rsidP="00ED1432"/>
    <w:p w:rsidR="008D7A3A" w:rsidRDefault="008D7A3A" w:rsidP="00ED1432"/>
    <w:p w:rsidR="008D7A3A" w:rsidRDefault="008D7A3A" w:rsidP="00ED1432"/>
    <w:p w:rsidR="00ED1432" w:rsidRPr="001339EC" w:rsidRDefault="00134C53" w:rsidP="001339EC">
      <w:pPr>
        <w:tabs>
          <w:tab w:val="left" w:pos="8460"/>
        </w:tabs>
        <w:rPr>
          <w:noProof/>
        </w:rPr>
      </w:pPr>
      <w:r>
        <w:rPr>
          <w:noProof/>
        </w:rPr>
        <w:br w:type="page"/>
      </w:r>
      <w:r w:rsidR="006816E1">
        <w:rPr>
          <w:noProof/>
        </w:rPr>
        <w:drawing>
          <wp:inline distT="0" distB="0" distL="0" distR="0">
            <wp:extent cx="5943600" cy="774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743825"/>
                    </a:xfrm>
                    <a:prstGeom prst="rect">
                      <a:avLst/>
                    </a:prstGeom>
                    <a:noFill/>
                    <a:ln>
                      <a:noFill/>
                    </a:ln>
                  </pic:spPr>
                </pic:pic>
              </a:graphicData>
            </a:graphic>
          </wp:inline>
        </w:drawing>
      </w:r>
      <w:r w:rsidR="001339EC">
        <w:rPr>
          <w:noProof/>
        </w:rPr>
        <w:br w:type="page"/>
      </w:r>
      <w:r w:rsidR="006816E1">
        <w:rPr>
          <w:noProof/>
        </w:rPr>
        <mc:AlternateContent>
          <mc:Choice Requires="wps">
            <w:drawing>
              <wp:anchor distT="0" distB="0" distL="114300" distR="114300" simplePos="0" relativeHeight="251661312" behindDoc="0" locked="0" layoutInCell="1" allowOverlap="1">
                <wp:simplePos x="0" y="0"/>
                <wp:positionH relativeFrom="column">
                  <wp:posOffset>4914900</wp:posOffset>
                </wp:positionH>
                <wp:positionV relativeFrom="paragraph">
                  <wp:posOffset>6858000</wp:posOffset>
                </wp:positionV>
                <wp:extent cx="800100" cy="457200"/>
                <wp:effectExtent l="0" t="0" r="0" b="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87pt;margin-top:540pt;width:6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" stroked="f"/>
            </w:pict>
          </mc:Fallback>
        </mc:AlternateContent>
      </w:r>
      <w:r w:rsidR="006816E1">
        <w:rPr>
          <w:noProof/>
        </w:rPr>
        <w:drawing>
          <wp:inline distT="0" distB="0" distL="0" distR="0">
            <wp:extent cx="5943600" cy="779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p>
    <w:sectPr w:rsidR="00ED1432" w:rsidRPr="001339EC" w:rsidSect="004C3950">
      <w:footerReference w:type="default" r:id="rId3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816E1">
      <w:r>
        <w:separator/>
      </w:r>
    </w:p>
  </w:endnote>
  <w:endnote w:type="continuationSeparator" w:id="0">
    <w:p w:rsidR="00000000" w:rsidRDefault="00681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Baskerville">
    <w:altName w:val="New Baskervil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73" w:rsidRDefault="00753373" w:rsidP="004C39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3373" w:rsidRDefault="007533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50" w:rsidRDefault="004C3950">
    <w:pPr>
      <w:pStyle w:val="Head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73" w:rsidRDefault="004C3950">
    <w:pPr>
      <w:pStyle w:val="Footer"/>
      <w:jc w:val="center"/>
    </w:pPr>
    <w:r>
      <w:rPr>
        <w:rStyle w:val="PageNumber"/>
      </w:rPr>
      <w:fldChar w:fldCharType="begin"/>
    </w:r>
    <w:r>
      <w:rPr>
        <w:rStyle w:val="PageNumber"/>
      </w:rPr>
      <w:instrText xml:space="preserve"> PAGE </w:instrText>
    </w:r>
    <w:r>
      <w:rPr>
        <w:rStyle w:val="PageNumber"/>
      </w:rPr>
      <w:fldChar w:fldCharType="separate"/>
    </w:r>
    <w:r w:rsidR="006816E1">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50" w:rsidRDefault="004C3950">
    <w:pPr>
      <w:pStyle w:val="Header"/>
      <w:jc w:val="center"/>
    </w:pPr>
    <w:r>
      <w:t>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950" w:rsidRDefault="004C3950" w:rsidP="001339EC">
    <w:pPr>
      <w:pStyle w:val="Footer"/>
      <w:framePr w:wrap="around" w:vAnchor="text" w:hAnchor="page" w:x="6121" w:y="13"/>
      <w:rPr>
        <w:rStyle w:val="PageNumber"/>
      </w:rPr>
    </w:pPr>
    <w:r>
      <w:rPr>
        <w:rStyle w:val="PageNumber"/>
      </w:rPr>
      <w:fldChar w:fldCharType="begin"/>
    </w:r>
    <w:r>
      <w:rPr>
        <w:rStyle w:val="PageNumber"/>
      </w:rPr>
      <w:instrText xml:space="preserve">PAGE  </w:instrText>
    </w:r>
    <w:r>
      <w:rPr>
        <w:rStyle w:val="PageNumber"/>
      </w:rPr>
      <w:fldChar w:fldCharType="separate"/>
    </w:r>
    <w:r w:rsidR="006816E1">
      <w:rPr>
        <w:rStyle w:val="PageNumber"/>
        <w:noProof/>
      </w:rPr>
      <w:t>14</w:t>
    </w:r>
    <w:r>
      <w:rPr>
        <w:rStyle w:val="PageNumber"/>
      </w:rPr>
      <w:fldChar w:fldCharType="end"/>
    </w:r>
  </w:p>
  <w:p w:rsidR="004C3950" w:rsidRDefault="004C3950">
    <w:pPr>
      <w:pStyle w:val="Header"/>
      <w:jc w:val="center"/>
    </w:pPr>
  </w:p>
  <w:p w:rsidR="004C3950" w:rsidRDefault="004C3950" w:rsidP="004C3950">
    <w:pPr>
      <w:pStyle w:val="Head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816E1">
      <w:r>
        <w:separator/>
      </w:r>
    </w:p>
  </w:footnote>
  <w:footnote w:type="continuationSeparator" w:id="0">
    <w:p w:rsidR="00000000" w:rsidRDefault="00681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16C" w:rsidRDefault="00454C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4" type="#_x0000_t136" style="position:absolute;margin-left:0;margin-top:0;width:471.3pt;height:188.5pt;rotation:315;z-index:-251659264;mso-position-horizontal:center;mso-position-horizontal-relative:margin;mso-position-vertical:center;mso-position-vertical-relative:margin" wrapcoords="21325 2496 17851 2496 17782 2668 17748 3356 17335 2582 16750 2237 16647 2496 13999 2496 13999 2926 14618 5163 14583 8950 11625 2324 11488 1979 11316 2754 10559 8692 7464 2668 6535 2410 4815 2496 4884 3098 5469 5594 5434 7487 3715 3873 2855 2324 2717 2668 2373 2496 69 2496 103 2926 688 5422 654 15060 378 16265 138 16437 69 16609 206 16953 2236 17039 2889 16695 3405 16092 3818 15146 4162 16006 5228 17297 5331 17039 6157 17125 6707 16953 6810 16781 6638 15920 6122 13167 6707 14543 8324 17297 8461 17039 9975 16953 10146 17125 10594 16867 10628 16609 10284 13855 10559 14543 12245 17125 15925 16953 15890 16437 15271 14629 15271 10757 15718 9896 17851 15232 19089 17641 19330 17039 20499 16867 20534 16437 19915 14543 19915 4819 20155 3528 21187 5852 21428 6024 21462 4733 21428 2668 21325 2496"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73" w:rsidRDefault="004049A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45pt;margin-top:36pt;width:567pt;height:479.25pt;z-index:-251657216;mso-position-horizontal-relative:margin;mso-position-vertical-relative:margin" wrapcoords="-37 0 -37 21551 21600 21551 21600 0 -37 0">
          <v:imagedata r:id="rId1" o:title="Presentation1" gain="31457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16C" w:rsidRDefault="00454C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3" type="#_x0000_t136" style="position:absolute;margin-left:0;margin-top:0;width:471.3pt;height:188.5pt;rotation:315;z-index:-251660288;mso-position-horizontal:center;mso-position-horizontal-relative:margin;mso-position-vertical:center;mso-position-vertical-relative:margin" wrapcoords="21325 2496 17851 2496 17782 2668 17748 3356 17335 2582 16750 2237 16647 2496 13999 2496 13999 2926 14618 5163 14583 8950 11625 2324 11488 1979 11316 2754 10559 8692 7464 2668 6535 2410 4815 2496 4884 3098 5469 5594 5434 7487 3715 3873 2855 2324 2717 2668 2373 2496 69 2496 103 2926 688 5422 654 15060 378 16265 138 16437 69 16609 206 16953 2236 17039 2889 16695 3405 16092 3818 15146 4162 16006 5228 17297 5331 17039 6157 17125 6707 16953 6810 16781 6638 15920 6122 13167 6707 14543 8324 17297 8461 17039 9975 16953 10146 17125 10594 16867 10628 16609 10284 13855 10559 14543 12245 17125 15925 16953 15890 16437 15271 14629 15271 10757 15718 9896 17851 15232 19089 17641 19330 17039 20499 16867 20534 16437 19915 14543 19915 4819 20155 3528 21187 5852 21428 6024 21462 4733 21428 2668 21325 2496" fillcolor="silver" stroked="f">
          <v:fill opacity=".5"/>
          <v:textpath style="font-family:&quot;Times New Roman&quot;;font-size:1pt" string="DRAF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C7C" w:rsidRDefault="00454C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7" type="#_x0000_t136" style="position:absolute;margin-left:0;margin-top:0;width:471.3pt;height:188.5pt;rotation:315;z-index:-251658240;mso-position-horizontal:center;mso-position-horizontal-relative:margin;mso-position-vertical:center;mso-position-vertical-relative:margin" wrapcoords="21325 2496 17851 2496 17782 2668 17748 3356 17335 2582 16750 2237 16647 2496 13999 2496 13999 2926 14618 5163 14583 8950 11625 2324 11488 1979 11316 2754 10559 8692 7464 2668 6535 2410 4815 2496 4884 3098 5469 5594 5434 7487 3715 3873 2855 2324 2717 2668 2373 2496 69 2496 103 2926 688 5422 654 15060 378 16265 138 16437 69 16609 206 16953 2236 17039 2889 16695 3405 16092 3818 15146 4162 16006 5228 17297 5331 17039 6157 17125 6707 16953 6810 16781 6638 15920 6122 13167 6707 14543 8324 17297 8461 17039 9975 16953 10146 17125 10594 16867 10628 16609 10284 13855 10559 14543 12245 17125 15925 16953 15890 16437 15271 14629 15271 10757 15718 9896 17851 15232 19089 17641 19330 17039 20499 16867 20534 16437 19915 14543 19915 4819 20155 3528 21187 5852 21428 6024 21462 4733 21428 2668 21325 2496" fillcolor="silver" stroked="f">
          <v:fill opacity=".5"/>
          <v:textpath style="font-family:&quot;Times New Roman&quot;;font-size:1pt" string="DRAF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98E" w:rsidRDefault="008C59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C7C" w:rsidRDefault="00454C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777F"/>
    <w:multiLevelType w:val="hybridMultilevel"/>
    <w:tmpl w:val="83700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631D64"/>
    <w:multiLevelType w:val="multilevel"/>
    <w:tmpl w:val="9DD8EF06"/>
    <w:lvl w:ilvl="0">
      <w:start w:val="2"/>
      <w:numFmt w:val="decimal"/>
      <w:lvlText w:val="%1."/>
      <w:lvlJc w:val="left"/>
      <w:pPr>
        <w:tabs>
          <w:tab w:val="num" w:pos="720"/>
        </w:tabs>
        <w:ind w:left="720" w:hanging="720"/>
      </w:pPr>
      <w:rPr>
        <w:rFonts w:hint="default"/>
      </w:rPr>
    </w:lvl>
    <w:lvl w:ilvl="1">
      <w:start w:val="2"/>
      <w:numFmt w:val="upperLetter"/>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b w:val="0"/>
      </w:rPr>
    </w:lvl>
    <w:lvl w:ilvl="3">
      <w:start w:val="1"/>
      <w:numFmt w:val="lowerLetter"/>
      <w:lvlText w:val="%4."/>
      <w:lvlJc w:val="left"/>
      <w:pPr>
        <w:tabs>
          <w:tab w:val="num" w:pos="1800"/>
        </w:tabs>
        <w:ind w:left="1800" w:hanging="360"/>
      </w:pPr>
      <w:rPr>
        <w:rFonts w:hint="default"/>
        <w:color w:val="auto"/>
      </w:rPr>
    </w:lvl>
    <w:lvl w:ilvl="4">
      <w:start w:val="1"/>
      <w:numFmt w:val="none"/>
      <w:lvlRestart w:val="0"/>
      <w:lvlText w:val="(4)"/>
      <w:lvlJc w:val="left"/>
      <w:pPr>
        <w:tabs>
          <w:tab w:val="num" w:pos="2160"/>
        </w:tabs>
        <w:ind w:left="2160" w:hanging="360"/>
      </w:pPr>
      <w:rPr>
        <w:rFonts w:hint="default"/>
      </w:rPr>
    </w:lvl>
    <w:lvl w:ilvl="5">
      <w:start w:val="1"/>
      <w:numFmt w:val="lowerLetter"/>
      <w:lvlText w:val="(%6)"/>
      <w:lvlJc w:val="left"/>
      <w:pPr>
        <w:tabs>
          <w:tab w:val="num" w:pos="2880"/>
        </w:tabs>
        <w:ind w:left="2520" w:hanging="360"/>
      </w:pPr>
      <w:rPr>
        <w:rFonts w:hint="default"/>
      </w:rPr>
    </w:lvl>
    <w:lvl w:ilvl="6">
      <w:start w:val="1"/>
      <w:numFmt w:val="lowerRoman"/>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2">
    <w:nsid w:val="19980873"/>
    <w:multiLevelType w:val="multilevel"/>
    <w:tmpl w:val="9DD8EF06"/>
    <w:lvl w:ilvl="0">
      <w:start w:val="2"/>
      <w:numFmt w:val="decimal"/>
      <w:lvlText w:val="%1."/>
      <w:lvlJc w:val="left"/>
      <w:pPr>
        <w:tabs>
          <w:tab w:val="num" w:pos="720"/>
        </w:tabs>
        <w:ind w:left="720" w:hanging="720"/>
      </w:pPr>
      <w:rPr>
        <w:rFonts w:hint="default"/>
      </w:rPr>
    </w:lvl>
    <w:lvl w:ilvl="1">
      <w:start w:val="2"/>
      <w:numFmt w:val="upperLetter"/>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b w:val="0"/>
      </w:rPr>
    </w:lvl>
    <w:lvl w:ilvl="3">
      <w:start w:val="1"/>
      <w:numFmt w:val="lowerLetter"/>
      <w:lvlText w:val="%4."/>
      <w:lvlJc w:val="left"/>
      <w:pPr>
        <w:tabs>
          <w:tab w:val="num" w:pos="1800"/>
        </w:tabs>
        <w:ind w:left="1800" w:hanging="360"/>
      </w:pPr>
      <w:rPr>
        <w:rFonts w:hint="default"/>
        <w:color w:val="auto"/>
      </w:rPr>
    </w:lvl>
    <w:lvl w:ilvl="4">
      <w:start w:val="1"/>
      <w:numFmt w:val="none"/>
      <w:lvlRestart w:val="0"/>
      <w:lvlText w:val="(4)"/>
      <w:lvlJc w:val="left"/>
      <w:pPr>
        <w:tabs>
          <w:tab w:val="num" w:pos="2160"/>
        </w:tabs>
        <w:ind w:left="2160" w:hanging="360"/>
      </w:pPr>
      <w:rPr>
        <w:rFonts w:hint="default"/>
      </w:rPr>
    </w:lvl>
    <w:lvl w:ilvl="5">
      <w:start w:val="1"/>
      <w:numFmt w:val="lowerLetter"/>
      <w:lvlText w:val="(%6)"/>
      <w:lvlJc w:val="left"/>
      <w:pPr>
        <w:tabs>
          <w:tab w:val="num" w:pos="2880"/>
        </w:tabs>
        <w:ind w:left="2520" w:hanging="360"/>
      </w:pPr>
      <w:rPr>
        <w:rFonts w:hint="default"/>
      </w:rPr>
    </w:lvl>
    <w:lvl w:ilvl="6">
      <w:start w:val="1"/>
      <w:numFmt w:val="lowerRoman"/>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
    <w:nsid w:val="2B686A65"/>
    <w:multiLevelType w:val="multilevel"/>
    <w:tmpl w:val="FE161C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FF7F8E"/>
    <w:multiLevelType w:val="multilevel"/>
    <w:tmpl w:val="D5CEE18C"/>
    <w:lvl w:ilvl="0">
      <w:start w:val="3"/>
      <w:numFmt w:val="decimal"/>
      <w:lvlText w:val="%1."/>
      <w:lvlJc w:val="left"/>
      <w:pPr>
        <w:tabs>
          <w:tab w:val="num" w:pos="90"/>
        </w:tabs>
        <w:ind w:left="90" w:hanging="9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65CBCA"/>
    <w:multiLevelType w:val="hybridMultilevel"/>
    <w:tmpl w:val="5854208A"/>
    <w:lvl w:ilvl="0" w:tplc="E0969302">
      <w:start w:val="1"/>
      <w:numFmt w:val="decimal"/>
      <w:lvlText w:val="%1."/>
      <w:lvlJc w:val="left"/>
      <w:pPr>
        <w:tabs>
          <w:tab w:val="num" w:pos="90"/>
        </w:tabs>
        <w:ind w:left="90" w:hanging="9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C38701D"/>
    <w:multiLevelType w:val="multilevel"/>
    <w:tmpl w:val="A9FCA462"/>
    <w:lvl w:ilvl="0">
      <w:start w:val="1"/>
      <w:numFmt w:val="bullet"/>
      <w:lvlText w:val=""/>
      <w:lvlJc w:val="left"/>
      <w:pPr>
        <w:tabs>
          <w:tab w:val="num" w:pos="1440"/>
        </w:tabs>
        <w:ind w:left="1440" w:hanging="360"/>
      </w:pPr>
      <w:rPr>
        <w:rFonts w:ascii="Symbol" w:hAnsi="Symbol" w:hint="default"/>
      </w:rPr>
    </w:lvl>
    <w:lvl w:ilvl="1">
      <w:start w:val="2"/>
      <w:numFmt w:val="upperLetter"/>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b w:val="0"/>
      </w:rPr>
    </w:lvl>
    <w:lvl w:ilvl="3">
      <w:start w:val="1"/>
      <w:numFmt w:val="lowerLetter"/>
      <w:lvlText w:val="%4."/>
      <w:lvlJc w:val="left"/>
      <w:pPr>
        <w:tabs>
          <w:tab w:val="num" w:pos="1800"/>
        </w:tabs>
        <w:ind w:left="1800" w:hanging="360"/>
      </w:pPr>
      <w:rPr>
        <w:rFonts w:hint="default"/>
        <w:color w:val="auto"/>
      </w:rPr>
    </w:lvl>
    <w:lvl w:ilvl="4">
      <w:start w:val="1"/>
      <w:numFmt w:val="none"/>
      <w:lvlRestart w:val="0"/>
      <w:lvlText w:val="(4)"/>
      <w:lvlJc w:val="left"/>
      <w:pPr>
        <w:tabs>
          <w:tab w:val="num" w:pos="2160"/>
        </w:tabs>
        <w:ind w:left="2160" w:hanging="360"/>
      </w:pPr>
      <w:rPr>
        <w:rFonts w:hint="default"/>
      </w:rPr>
    </w:lvl>
    <w:lvl w:ilvl="5">
      <w:start w:val="1"/>
      <w:numFmt w:val="lowerLetter"/>
      <w:lvlText w:val="(%6)"/>
      <w:lvlJc w:val="left"/>
      <w:pPr>
        <w:tabs>
          <w:tab w:val="num" w:pos="2880"/>
        </w:tabs>
        <w:ind w:left="2520" w:hanging="360"/>
      </w:pPr>
      <w:rPr>
        <w:rFonts w:hint="default"/>
      </w:rPr>
    </w:lvl>
    <w:lvl w:ilvl="6">
      <w:start w:val="1"/>
      <w:numFmt w:val="lowerRoman"/>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7">
    <w:nsid w:val="416C19A8"/>
    <w:multiLevelType w:val="hybridMultilevel"/>
    <w:tmpl w:val="8B9C7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2E2C8B"/>
    <w:multiLevelType w:val="multilevel"/>
    <w:tmpl w:val="D5CEE18C"/>
    <w:lvl w:ilvl="0">
      <w:start w:val="3"/>
      <w:numFmt w:val="decimal"/>
      <w:lvlText w:val="%1."/>
      <w:lvlJc w:val="left"/>
      <w:pPr>
        <w:tabs>
          <w:tab w:val="num" w:pos="90"/>
        </w:tabs>
        <w:ind w:left="90" w:hanging="9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0DF0656"/>
    <w:multiLevelType w:val="hybridMultilevel"/>
    <w:tmpl w:val="8AA0A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2E94531"/>
    <w:multiLevelType w:val="hybridMultilevel"/>
    <w:tmpl w:val="461284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650D5F5A"/>
    <w:multiLevelType w:val="hybridMultilevel"/>
    <w:tmpl w:val="C47C467C"/>
    <w:lvl w:ilvl="0" w:tplc="5180EEA4">
      <w:start w:val="1"/>
      <w:numFmt w:val="upperRoman"/>
      <w:lvlText w:val="%1"/>
      <w:lvlJc w:val="center"/>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4FB1181"/>
    <w:multiLevelType w:val="hybridMultilevel"/>
    <w:tmpl w:val="6F5A53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5"/>
  </w:num>
  <w:num w:numId="3">
    <w:abstractNumId w:val="3"/>
  </w:num>
  <w:num w:numId="4">
    <w:abstractNumId w:val="8"/>
  </w:num>
  <w:num w:numId="5">
    <w:abstractNumId w:val="4"/>
  </w:num>
  <w:num w:numId="6">
    <w:abstractNumId w:val="11"/>
  </w:num>
  <w:num w:numId="7">
    <w:abstractNumId w:val="1"/>
  </w:num>
  <w:num w:numId="8">
    <w:abstractNumId w:val="2"/>
  </w:num>
  <w:num w:numId="9">
    <w:abstractNumId w:val="6"/>
  </w:num>
  <w:num w:numId="10">
    <w:abstractNumId w:val="12"/>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D32"/>
    <w:rsid w:val="000075B5"/>
    <w:rsid w:val="00013585"/>
    <w:rsid w:val="000328DC"/>
    <w:rsid w:val="00057F22"/>
    <w:rsid w:val="00067DA2"/>
    <w:rsid w:val="00072EB0"/>
    <w:rsid w:val="000B2DF3"/>
    <w:rsid w:val="000F1B97"/>
    <w:rsid w:val="001339EC"/>
    <w:rsid w:val="00134C53"/>
    <w:rsid w:val="001428E5"/>
    <w:rsid w:val="00182E20"/>
    <w:rsid w:val="0019730E"/>
    <w:rsid w:val="00216C72"/>
    <w:rsid w:val="00223F66"/>
    <w:rsid w:val="002411EC"/>
    <w:rsid w:val="002B3465"/>
    <w:rsid w:val="0034273D"/>
    <w:rsid w:val="00346DDF"/>
    <w:rsid w:val="003D07D2"/>
    <w:rsid w:val="003F30B2"/>
    <w:rsid w:val="004049A6"/>
    <w:rsid w:val="00426AE5"/>
    <w:rsid w:val="00454C7C"/>
    <w:rsid w:val="004A67B7"/>
    <w:rsid w:val="004C3950"/>
    <w:rsid w:val="004F4E36"/>
    <w:rsid w:val="004F55C4"/>
    <w:rsid w:val="00527BC6"/>
    <w:rsid w:val="00551810"/>
    <w:rsid w:val="00563187"/>
    <w:rsid w:val="005A3504"/>
    <w:rsid w:val="005B316C"/>
    <w:rsid w:val="005E7E24"/>
    <w:rsid w:val="005F3D03"/>
    <w:rsid w:val="00631B64"/>
    <w:rsid w:val="00637E63"/>
    <w:rsid w:val="00641EC3"/>
    <w:rsid w:val="00674034"/>
    <w:rsid w:val="006816E1"/>
    <w:rsid w:val="00686F28"/>
    <w:rsid w:val="006876AA"/>
    <w:rsid w:val="006C1A78"/>
    <w:rsid w:val="006E28A6"/>
    <w:rsid w:val="00715829"/>
    <w:rsid w:val="00753373"/>
    <w:rsid w:val="007776F0"/>
    <w:rsid w:val="007C1B93"/>
    <w:rsid w:val="008250F9"/>
    <w:rsid w:val="008435D8"/>
    <w:rsid w:val="00865928"/>
    <w:rsid w:val="008C598E"/>
    <w:rsid w:val="008D7A3A"/>
    <w:rsid w:val="008F49E6"/>
    <w:rsid w:val="009B6935"/>
    <w:rsid w:val="009C3AFE"/>
    <w:rsid w:val="009E5512"/>
    <w:rsid w:val="00A269CB"/>
    <w:rsid w:val="00A27859"/>
    <w:rsid w:val="00A3428D"/>
    <w:rsid w:val="00A77775"/>
    <w:rsid w:val="00B0004D"/>
    <w:rsid w:val="00B5527D"/>
    <w:rsid w:val="00B60289"/>
    <w:rsid w:val="00B7035E"/>
    <w:rsid w:val="00B862BF"/>
    <w:rsid w:val="00B92874"/>
    <w:rsid w:val="00BA0A4E"/>
    <w:rsid w:val="00BF2A05"/>
    <w:rsid w:val="00C139CE"/>
    <w:rsid w:val="00C17F0A"/>
    <w:rsid w:val="00C45E83"/>
    <w:rsid w:val="00C57B04"/>
    <w:rsid w:val="00C82402"/>
    <w:rsid w:val="00C90E3D"/>
    <w:rsid w:val="00CB0D32"/>
    <w:rsid w:val="00CB4E25"/>
    <w:rsid w:val="00D02FE9"/>
    <w:rsid w:val="00E2116F"/>
    <w:rsid w:val="00E219E8"/>
    <w:rsid w:val="00E71A44"/>
    <w:rsid w:val="00EA5B7F"/>
    <w:rsid w:val="00EB722E"/>
    <w:rsid w:val="00ED1432"/>
    <w:rsid w:val="00EE14B1"/>
    <w:rsid w:val="00F01D17"/>
    <w:rsid w:val="00F104F8"/>
    <w:rsid w:val="00F409CB"/>
    <w:rsid w:val="00F70427"/>
    <w:rsid w:val="00F93B8C"/>
    <w:rsid w:val="00FB6FB0"/>
    <w:rsid w:val="00FC4955"/>
    <w:rsid w:val="00FE4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5B5"/>
    <w:rPr>
      <w:sz w:val="24"/>
      <w:szCs w:val="24"/>
    </w:rPr>
  </w:style>
  <w:style w:type="paragraph" w:styleId="Heading1">
    <w:name w:val="heading 1"/>
    <w:basedOn w:val="Normal"/>
    <w:next w:val="Normal"/>
    <w:qFormat/>
    <w:pPr>
      <w:keepNext/>
      <w:jc w:val="both"/>
      <w:outlineLvl w:val="0"/>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rPr>
  </w:style>
  <w:style w:type="paragraph" w:styleId="BodyText">
    <w:name w:val="Body Text"/>
    <w:basedOn w:val="Normal"/>
    <w:rPr>
      <w:i/>
      <w:iCs/>
    </w:rPr>
  </w:style>
  <w:style w:type="paragraph" w:styleId="Header">
    <w:name w:val="header"/>
    <w:basedOn w:val="Normal"/>
    <w:pPr>
      <w:tabs>
        <w:tab w:val="center" w:pos="4320"/>
        <w:tab w:val="right" w:pos="8640"/>
      </w:tabs>
    </w:pPr>
    <w:rPr>
      <w:b/>
      <w:szCs w:val="20"/>
    </w:rPr>
  </w:style>
  <w:style w:type="paragraph" w:styleId="Footer">
    <w:name w:val="footer"/>
    <w:basedOn w:val="Normal"/>
    <w:pPr>
      <w:tabs>
        <w:tab w:val="center" w:pos="4320"/>
        <w:tab w:val="right" w:pos="8640"/>
      </w:tabs>
    </w:pPr>
    <w:rPr>
      <w:b/>
      <w:szCs w:val="20"/>
    </w:rPr>
  </w:style>
  <w:style w:type="character" w:styleId="PageNumber">
    <w:name w:val="page number"/>
    <w:basedOn w:val="DefaultParagraphFont"/>
  </w:style>
  <w:style w:type="paragraph" w:styleId="Caption">
    <w:name w:val="caption"/>
    <w:basedOn w:val="Normal"/>
    <w:next w:val="Normal"/>
    <w:qFormat/>
    <w:pPr>
      <w:pBdr>
        <w:bottom w:val="single" w:sz="4" w:space="1" w:color="auto"/>
      </w:pBdr>
      <w:jc w:val="center"/>
    </w:pPr>
    <w:rPr>
      <w:b/>
      <w:szCs w:val="20"/>
    </w:rPr>
  </w:style>
  <w:style w:type="paragraph" w:styleId="BodyText3">
    <w:name w:val="Body Text 3"/>
    <w:basedOn w:val="Normal"/>
    <w:pPr>
      <w:jc w:val="center"/>
    </w:pPr>
    <w:rPr>
      <w:rFonts w:eastAsia="Arial Unicode MS"/>
      <w:bCs/>
      <w:sz w:val="56"/>
      <w:szCs w:val="20"/>
    </w:rPr>
  </w:style>
  <w:style w:type="paragraph" w:styleId="BodyText2">
    <w:name w:val="Body Text 2"/>
    <w:basedOn w:val="Normal"/>
    <w:rPr>
      <w:i/>
      <w:iCs/>
      <w:sz w:val="28"/>
    </w:rPr>
  </w:style>
  <w:style w:type="character" w:styleId="Hyperlink">
    <w:name w:val="Hyperlink"/>
    <w:basedOn w:val="DefaultParagraphFont"/>
    <w:rPr>
      <w:color w:val="0000FF"/>
      <w:u w:val="single"/>
    </w:rPr>
  </w:style>
  <w:style w:type="character" w:customStyle="1" w:styleId="PEMA">
    <w:name w:val="PEMA"/>
    <w:basedOn w:val="DefaultParagraphFont"/>
    <w:semiHidden/>
    <w:rsid w:val="00CB0D32"/>
    <w:rPr>
      <w:rFonts w:ascii="Arial" w:hAnsi="Arial" w:cs="Arial"/>
      <w:color w:val="auto"/>
      <w:sz w:val="20"/>
      <w:szCs w:val="20"/>
    </w:rPr>
  </w:style>
  <w:style w:type="paragraph" w:styleId="BalloonText">
    <w:name w:val="Balloon Text"/>
    <w:basedOn w:val="Normal"/>
    <w:semiHidden/>
    <w:rsid w:val="00637E63"/>
    <w:rPr>
      <w:rFonts w:ascii="Tahoma" w:hAnsi="Tahoma" w:cs="Tahoma"/>
      <w:sz w:val="16"/>
      <w:szCs w:val="16"/>
    </w:rPr>
  </w:style>
  <w:style w:type="paragraph" w:customStyle="1" w:styleId="Default">
    <w:name w:val="Default"/>
    <w:rsid w:val="00ED1432"/>
    <w:pPr>
      <w:autoSpaceDE w:val="0"/>
      <w:autoSpaceDN w:val="0"/>
      <w:adjustRightInd w:val="0"/>
    </w:pPr>
    <w:rPr>
      <w:rFonts w:ascii="Arial" w:hAnsi="Arial" w:cs="Arial"/>
      <w:color w:val="000000"/>
      <w:sz w:val="24"/>
      <w:szCs w:val="24"/>
    </w:rPr>
  </w:style>
  <w:style w:type="paragraph" w:customStyle="1" w:styleId="CM19">
    <w:name w:val="CM19"/>
    <w:basedOn w:val="Default"/>
    <w:next w:val="Default"/>
    <w:rsid w:val="00ED1432"/>
    <w:pPr>
      <w:spacing w:after="180"/>
    </w:pPr>
    <w:rPr>
      <w:rFonts w:cs="Times New Roman"/>
      <w:color w:val="auto"/>
    </w:rPr>
  </w:style>
  <w:style w:type="paragraph" w:customStyle="1" w:styleId="CM20">
    <w:name w:val="CM20"/>
    <w:basedOn w:val="Default"/>
    <w:next w:val="Default"/>
    <w:rsid w:val="00ED1432"/>
    <w:pPr>
      <w:spacing w:after="110"/>
    </w:pPr>
    <w:rPr>
      <w:rFonts w:cs="Times New Roman"/>
      <w:color w:val="auto"/>
    </w:rPr>
  </w:style>
  <w:style w:type="paragraph" w:customStyle="1" w:styleId="CM2">
    <w:name w:val="CM2"/>
    <w:basedOn w:val="Default"/>
    <w:next w:val="Default"/>
    <w:rsid w:val="00ED1432"/>
    <w:pPr>
      <w:spacing w:line="298" w:lineRule="atLeast"/>
    </w:pPr>
    <w:rPr>
      <w:rFonts w:cs="Times New Roman"/>
      <w:color w:val="auto"/>
    </w:rPr>
  </w:style>
  <w:style w:type="paragraph" w:customStyle="1" w:styleId="CM21">
    <w:name w:val="CM21"/>
    <w:basedOn w:val="Default"/>
    <w:next w:val="Default"/>
    <w:rsid w:val="00ED1432"/>
    <w:pPr>
      <w:spacing w:after="288"/>
    </w:pPr>
    <w:rPr>
      <w:rFonts w:ascii="New Baskerville" w:hAnsi="New Baskerville" w:cs="Times New Roman"/>
      <w:color w:val="auto"/>
    </w:rPr>
  </w:style>
  <w:style w:type="paragraph" w:customStyle="1" w:styleId="CM26">
    <w:name w:val="CM26"/>
    <w:basedOn w:val="Default"/>
    <w:next w:val="Default"/>
    <w:rsid w:val="00ED1432"/>
    <w:pPr>
      <w:spacing w:after="48"/>
    </w:pPr>
    <w:rPr>
      <w:rFonts w:ascii="New Baskerville" w:hAnsi="New Baskerville" w:cs="Times New Roman"/>
      <w:color w:val="auto"/>
    </w:rPr>
  </w:style>
  <w:style w:type="paragraph" w:customStyle="1" w:styleId="CM6">
    <w:name w:val="CM6"/>
    <w:basedOn w:val="Default"/>
    <w:next w:val="Default"/>
    <w:rsid w:val="00ED1432"/>
    <w:rPr>
      <w:rFonts w:ascii="New Baskerville" w:hAnsi="New Baskerville" w:cs="Times New Roman"/>
      <w:color w:val="auto"/>
    </w:rPr>
  </w:style>
  <w:style w:type="paragraph" w:customStyle="1" w:styleId="CM25">
    <w:name w:val="CM25"/>
    <w:basedOn w:val="Default"/>
    <w:next w:val="Default"/>
    <w:rsid w:val="00ED1432"/>
    <w:pPr>
      <w:spacing w:after="305"/>
    </w:pPr>
    <w:rPr>
      <w:rFonts w:ascii="New Baskerville" w:hAnsi="New Baskerville" w:cs="Times New Roman"/>
      <w:color w:val="auto"/>
    </w:rPr>
  </w:style>
  <w:style w:type="character" w:styleId="FollowedHyperlink">
    <w:name w:val="FollowedHyperlink"/>
    <w:basedOn w:val="DefaultParagraphFont"/>
    <w:rsid w:val="000F1B97"/>
    <w:rPr>
      <w:color w:val="800080"/>
      <w:u w:val="single"/>
    </w:rPr>
  </w:style>
  <w:style w:type="character" w:styleId="CommentReference">
    <w:name w:val="annotation reference"/>
    <w:basedOn w:val="DefaultParagraphFont"/>
    <w:semiHidden/>
    <w:rsid w:val="006C1A78"/>
    <w:rPr>
      <w:sz w:val="16"/>
      <w:szCs w:val="16"/>
    </w:rPr>
  </w:style>
  <w:style w:type="paragraph" w:styleId="CommentText">
    <w:name w:val="annotation text"/>
    <w:basedOn w:val="Normal"/>
    <w:semiHidden/>
    <w:rsid w:val="006C1A78"/>
    <w:rPr>
      <w:sz w:val="20"/>
      <w:szCs w:val="20"/>
    </w:rPr>
  </w:style>
  <w:style w:type="paragraph" w:styleId="CommentSubject">
    <w:name w:val="annotation subject"/>
    <w:basedOn w:val="CommentText"/>
    <w:next w:val="CommentText"/>
    <w:semiHidden/>
    <w:rsid w:val="006C1A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5B5"/>
    <w:rPr>
      <w:sz w:val="24"/>
      <w:szCs w:val="24"/>
    </w:rPr>
  </w:style>
  <w:style w:type="paragraph" w:styleId="Heading1">
    <w:name w:val="heading 1"/>
    <w:basedOn w:val="Normal"/>
    <w:next w:val="Normal"/>
    <w:qFormat/>
    <w:pPr>
      <w:keepNext/>
      <w:jc w:val="both"/>
      <w:outlineLvl w:val="0"/>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bCs/>
    </w:rPr>
  </w:style>
  <w:style w:type="paragraph" w:styleId="BodyText">
    <w:name w:val="Body Text"/>
    <w:basedOn w:val="Normal"/>
    <w:rPr>
      <w:i/>
      <w:iCs/>
    </w:rPr>
  </w:style>
  <w:style w:type="paragraph" w:styleId="Header">
    <w:name w:val="header"/>
    <w:basedOn w:val="Normal"/>
    <w:pPr>
      <w:tabs>
        <w:tab w:val="center" w:pos="4320"/>
        <w:tab w:val="right" w:pos="8640"/>
      </w:tabs>
    </w:pPr>
    <w:rPr>
      <w:b/>
      <w:szCs w:val="20"/>
    </w:rPr>
  </w:style>
  <w:style w:type="paragraph" w:styleId="Footer">
    <w:name w:val="footer"/>
    <w:basedOn w:val="Normal"/>
    <w:pPr>
      <w:tabs>
        <w:tab w:val="center" w:pos="4320"/>
        <w:tab w:val="right" w:pos="8640"/>
      </w:tabs>
    </w:pPr>
    <w:rPr>
      <w:b/>
      <w:szCs w:val="20"/>
    </w:rPr>
  </w:style>
  <w:style w:type="character" w:styleId="PageNumber">
    <w:name w:val="page number"/>
    <w:basedOn w:val="DefaultParagraphFont"/>
  </w:style>
  <w:style w:type="paragraph" w:styleId="Caption">
    <w:name w:val="caption"/>
    <w:basedOn w:val="Normal"/>
    <w:next w:val="Normal"/>
    <w:qFormat/>
    <w:pPr>
      <w:pBdr>
        <w:bottom w:val="single" w:sz="4" w:space="1" w:color="auto"/>
      </w:pBdr>
      <w:jc w:val="center"/>
    </w:pPr>
    <w:rPr>
      <w:b/>
      <w:szCs w:val="20"/>
    </w:rPr>
  </w:style>
  <w:style w:type="paragraph" w:styleId="BodyText3">
    <w:name w:val="Body Text 3"/>
    <w:basedOn w:val="Normal"/>
    <w:pPr>
      <w:jc w:val="center"/>
    </w:pPr>
    <w:rPr>
      <w:rFonts w:eastAsia="Arial Unicode MS"/>
      <w:bCs/>
      <w:sz w:val="56"/>
      <w:szCs w:val="20"/>
    </w:rPr>
  </w:style>
  <w:style w:type="paragraph" w:styleId="BodyText2">
    <w:name w:val="Body Text 2"/>
    <w:basedOn w:val="Normal"/>
    <w:rPr>
      <w:i/>
      <w:iCs/>
      <w:sz w:val="28"/>
    </w:rPr>
  </w:style>
  <w:style w:type="character" w:styleId="Hyperlink">
    <w:name w:val="Hyperlink"/>
    <w:basedOn w:val="DefaultParagraphFont"/>
    <w:rPr>
      <w:color w:val="0000FF"/>
      <w:u w:val="single"/>
    </w:rPr>
  </w:style>
  <w:style w:type="character" w:customStyle="1" w:styleId="PEMA">
    <w:name w:val="PEMA"/>
    <w:basedOn w:val="DefaultParagraphFont"/>
    <w:semiHidden/>
    <w:rsid w:val="00CB0D32"/>
    <w:rPr>
      <w:rFonts w:ascii="Arial" w:hAnsi="Arial" w:cs="Arial"/>
      <w:color w:val="auto"/>
      <w:sz w:val="20"/>
      <w:szCs w:val="20"/>
    </w:rPr>
  </w:style>
  <w:style w:type="paragraph" w:styleId="BalloonText">
    <w:name w:val="Balloon Text"/>
    <w:basedOn w:val="Normal"/>
    <w:semiHidden/>
    <w:rsid w:val="00637E63"/>
    <w:rPr>
      <w:rFonts w:ascii="Tahoma" w:hAnsi="Tahoma" w:cs="Tahoma"/>
      <w:sz w:val="16"/>
      <w:szCs w:val="16"/>
    </w:rPr>
  </w:style>
  <w:style w:type="paragraph" w:customStyle="1" w:styleId="Default">
    <w:name w:val="Default"/>
    <w:rsid w:val="00ED1432"/>
    <w:pPr>
      <w:autoSpaceDE w:val="0"/>
      <w:autoSpaceDN w:val="0"/>
      <w:adjustRightInd w:val="0"/>
    </w:pPr>
    <w:rPr>
      <w:rFonts w:ascii="Arial" w:hAnsi="Arial" w:cs="Arial"/>
      <w:color w:val="000000"/>
      <w:sz w:val="24"/>
      <w:szCs w:val="24"/>
    </w:rPr>
  </w:style>
  <w:style w:type="paragraph" w:customStyle="1" w:styleId="CM19">
    <w:name w:val="CM19"/>
    <w:basedOn w:val="Default"/>
    <w:next w:val="Default"/>
    <w:rsid w:val="00ED1432"/>
    <w:pPr>
      <w:spacing w:after="180"/>
    </w:pPr>
    <w:rPr>
      <w:rFonts w:cs="Times New Roman"/>
      <w:color w:val="auto"/>
    </w:rPr>
  </w:style>
  <w:style w:type="paragraph" w:customStyle="1" w:styleId="CM20">
    <w:name w:val="CM20"/>
    <w:basedOn w:val="Default"/>
    <w:next w:val="Default"/>
    <w:rsid w:val="00ED1432"/>
    <w:pPr>
      <w:spacing w:after="110"/>
    </w:pPr>
    <w:rPr>
      <w:rFonts w:cs="Times New Roman"/>
      <w:color w:val="auto"/>
    </w:rPr>
  </w:style>
  <w:style w:type="paragraph" w:customStyle="1" w:styleId="CM2">
    <w:name w:val="CM2"/>
    <w:basedOn w:val="Default"/>
    <w:next w:val="Default"/>
    <w:rsid w:val="00ED1432"/>
    <w:pPr>
      <w:spacing w:line="298" w:lineRule="atLeast"/>
    </w:pPr>
    <w:rPr>
      <w:rFonts w:cs="Times New Roman"/>
      <w:color w:val="auto"/>
    </w:rPr>
  </w:style>
  <w:style w:type="paragraph" w:customStyle="1" w:styleId="CM21">
    <w:name w:val="CM21"/>
    <w:basedOn w:val="Default"/>
    <w:next w:val="Default"/>
    <w:rsid w:val="00ED1432"/>
    <w:pPr>
      <w:spacing w:after="288"/>
    </w:pPr>
    <w:rPr>
      <w:rFonts w:ascii="New Baskerville" w:hAnsi="New Baskerville" w:cs="Times New Roman"/>
      <w:color w:val="auto"/>
    </w:rPr>
  </w:style>
  <w:style w:type="paragraph" w:customStyle="1" w:styleId="CM26">
    <w:name w:val="CM26"/>
    <w:basedOn w:val="Default"/>
    <w:next w:val="Default"/>
    <w:rsid w:val="00ED1432"/>
    <w:pPr>
      <w:spacing w:after="48"/>
    </w:pPr>
    <w:rPr>
      <w:rFonts w:ascii="New Baskerville" w:hAnsi="New Baskerville" w:cs="Times New Roman"/>
      <w:color w:val="auto"/>
    </w:rPr>
  </w:style>
  <w:style w:type="paragraph" w:customStyle="1" w:styleId="CM6">
    <w:name w:val="CM6"/>
    <w:basedOn w:val="Default"/>
    <w:next w:val="Default"/>
    <w:rsid w:val="00ED1432"/>
    <w:rPr>
      <w:rFonts w:ascii="New Baskerville" w:hAnsi="New Baskerville" w:cs="Times New Roman"/>
      <w:color w:val="auto"/>
    </w:rPr>
  </w:style>
  <w:style w:type="paragraph" w:customStyle="1" w:styleId="CM25">
    <w:name w:val="CM25"/>
    <w:basedOn w:val="Default"/>
    <w:next w:val="Default"/>
    <w:rsid w:val="00ED1432"/>
    <w:pPr>
      <w:spacing w:after="305"/>
    </w:pPr>
    <w:rPr>
      <w:rFonts w:ascii="New Baskerville" w:hAnsi="New Baskerville" w:cs="Times New Roman"/>
      <w:color w:val="auto"/>
    </w:rPr>
  </w:style>
  <w:style w:type="character" w:styleId="FollowedHyperlink">
    <w:name w:val="FollowedHyperlink"/>
    <w:basedOn w:val="DefaultParagraphFont"/>
    <w:rsid w:val="000F1B97"/>
    <w:rPr>
      <w:color w:val="800080"/>
      <w:u w:val="single"/>
    </w:rPr>
  </w:style>
  <w:style w:type="character" w:styleId="CommentReference">
    <w:name w:val="annotation reference"/>
    <w:basedOn w:val="DefaultParagraphFont"/>
    <w:semiHidden/>
    <w:rsid w:val="006C1A78"/>
    <w:rPr>
      <w:sz w:val="16"/>
      <w:szCs w:val="16"/>
    </w:rPr>
  </w:style>
  <w:style w:type="paragraph" w:styleId="CommentText">
    <w:name w:val="annotation text"/>
    <w:basedOn w:val="Normal"/>
    <w:semiHidden/>
    <w:rsid w:val="006C1A78"/>
    <w:rPr>
      <w:sz w:val="20"/>
      <w:szCs w:val="20"/>
    </w:rPr>
  </w:style>
  <w:style w:type="paragraph" w:styleId="CommentSubject">
    <w:name w:val="annotation subject"/>
    <w:basedOn w:val="CommentText"/>
    <w:next w:val="CommentText"/>
    <w:semiHidden/>
    <w:rsid w:val="006C1A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ema.state.pa.us/" TargetMode="External"/><Relationship Id="rId26" Type="http://schemas.openxmlformats.org/officeDocument/2006/relationships/hyperlink" Target="mailto:mimyslewicz@state.pa.us" TargetMode="External"/><Relationship Id="rId3" Type="http://schemas.microsoft.com/office/2007/relationships/stylesWithEffects" Target="stylesWithEffects.xml"/><Relationship Id="rId21" Type="http://schemas.openxmlformats.org/officeDocument/2006/relationships/hyperlink" Target="http://www.ready.gov"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mailto:evfisher@state.pa.us" TargetMode="External"/><Relationship Id="rId33" Type="http://schemas.openxmlformats.org/officeDocument/2006/relationships/image" Target="media/image8.e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fema.gov"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baughman@state.pa.us" TargetMode="External"/><Relationship Id="rId32"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mailto:fharmon@state.pa.us"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ema.gov/library/viewRecord.do?id=1880"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acamillocc@state.pa.us"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2526</Words>
  <Characters>14399</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Planning Guide</vt:lpstr>
    </vt:vector>
  </TitlesOfParts>
  <Company>PEMA</Company>
  <LinksUpToDate>false</LinksUpToDate>
  <CharactersWithSpaces>16892</CharactersWithSpaces>
  <SharedDoc>false</SharedDoc>
  <HLinks>
    <vt:vector size="54" baseType="variant">
      <vt:variant>
        <vt:i4>3997784</vt:i4>
      </vt:variant>
      <vt:variant>
        <vt:i4>24</vt:i4>
      </vt:variant>
      <vt:variant>
        <vt:i4>0</vt:i4>
      </vt:variant>
      <vt:variant>
        <vt:i4>5</vt:i4>
      </vt:variant>
      <vt:variant>
        <vt:lpwstr>mailto:mimyslewicz@state.pa.us</vt:lpwstr>
      </vt:variant>
      <vt:variant>
        <vt:lpwstr/>
      </vt:variant>
      <vt:variant>
        <vt:i4>852070</vt:i4>
      </vt:variant>
      <vt:variant>
        <vt:i4>21</vt:i4>
      </vt:variant>
      <vt:variant>
        <vt:i4>0</vt:i4>
      </vt:variant>
      <vt:variant>
        <vt:i4>5</vt:i4>
      </vt:variant>
      <vt:variant>
        <vt:lpwstr>mailto:evfisher@state.pa.us</vt:lpwstr>
      </vt:variant>
      <vt:variant>
        <vt:lpwstr/>
      </vt:variant>
      <vt:variant>
        <vt:i4>4784174</vt:i4>
      </vt:variant>
      <vt:variant>
        <vt:i4>18</vt:i4>
      </vt:variant>
      <vt:variant>
        <vt:i4>0</vt:i4>
      </vt:variant>
      <vt:variant>
        <vt:i4>5</vt:i4>
      </vt:variant>
      <vt:variant>
        <vt:lpwstr>mailto:tbaughman@state.pa.us</vt:lpwstr>
      </vt:variant>
      <vt:variant>
        <vt:lpwstr/>
      </vt:variant>
      <vt:variant>
        <vt:i4>3932229</vt:i4>
      </vt:variant>
      <vt:variant>
        <vt:i4>15</vt:i4>
      </vt:variant>
      <vt:variant>
        <vt:i4>0</vt:i4>
      </vt:variant>
      <vt:variant>
        <vt:i4>5</vt:i4>
      </vt:variant>
      <vt:variant>
        <vt:lpwstr>mailto:fharmon@state.pa.us</vt:lpwstr>
      </vt:variant>
      <vt:variant>
        <vt:lpwstr/>
      </vt:variant>
      <vt:variant>
        <vt:i4>8257549</vt:i4>
      </vt:variant>
      <vt:variant>
        <vt:i4>12</vt:i4>
      </vt:variant>
      <vt:variant>
        <vt:i4>0</vt:i4>
      </vt:variant>
      <vt:variant>
        <vt:i4>5</vt:i4>
      </vt:variant>
      <vt:variant>
        <vt:lpwstr>mailto:acamillocc@state.pa.us</vt:lpwstr>
      </vt:variant>
      <vt:variant>
        <vt:lpwstr/>
      </vt:variant>
      <vt:variant>
        <vt:i4>5242896</vt:i4>
      </vt:variant>
      <vt:variant>
        <vt:i4>9</vt:i4>
      </vt:variant>
      <vt:variant>
        <vt:i4>0</vt:i4>
      </vt:variant>
      <vt:variant>
        <vt:i4>5</vt:i4>
      </vt:variant>
      <vt:variant>
        <vt:lpwstr>http://www.ready.gov/</vt:lpwstr>
      </vt:variant>
      <vt:variant>
        <vt:lpwstr/>
      </vt:variant>
      <vt:variant>
        <vt:i4>5111877</vt:i4>
      </vt:variant>
      <vt:variant>
        <vt:i4>6</vt:i4>
      </vt:variant>
      <vt:variant>
        <vt:i4>0</vt:i4>
      </vt:variant>
      <vt:variant>
        <vt:i4>5</vt:i4>
      </vt:variant>
      <vt:variant>
        <vt:lpwstr>http://www.fema.gov/</vt:lpwstr>
      </vt:variant>
      <vt:variant>
        <vt:lpwstr/>
      </vt:variant>
      <vt:variant>
        <vt:i4>5111822</vt:i4>
      </vt:variant>
      <vt:variant>
        <vt:i4>3</vt:i4>
      </vt:variant>
      <vt:variant>
        <vt:i4>0</vt:i4>
      </vt:variant>
      <vt:variant>
        <vt:i4>5</vt:i4>
      </vt:variant>
      <vt:variant>
        <vt:lpwstr>http://www.fema.gov/library/viewRecord.do?id=1880</vt:lpwstr>
      </vt:variant>
      <vt:variant>
        <vt:lpwstr/>
      </vt:variant>
      <vt:variant>
        <vt:i4>851982</vt:i4>
      </vt:variant>
      <vt:variant>
        <vt:i4>0</vt:i4>
      </vt:variant>
      <vt:variant>
        <vt:i4>0</vt:i4>
      </vt:variant>
      <vt:variant>
        <vt:i4>5</vt:i4>
      </vt:variant>
      <vt:variant>
        <vt:lpwstr>http://www.pema.state.pa.us/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Guide</dc:title>
  <dc:creator>jmessinger</dc:creator>
  <cp:lastModifiedBy>James</cp:lastModifiedBy>
  <cp:revision>2</cp:revision>
  <cp:lastPrinted>2007-04-26T16:25:00Z</cp:lastPrinted>
  <dcterms:created xsi:type="dcterms:W3CDTF">2012-10-15T16:27:00Z</dcterms:created>
  <dcterms:modified xsi:type="dcterms:W3CDTF">2012-10-15T16:27:00Z</dcterms:modified>
</cp:coreProperties>
</file>